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93952" w14:textId="77777777" w:rsidR="00C6433D" w:rsidRDefault="00C6433D">
      <w:pPr>
        <w:pStyle w:val="heading1Bvasenyksin"/>
      </w:pPr>
      <w:r>
        <w:t>Jouluaaton sanajumalanpalvelus</w:t>
      </w:r>
    </w:p>
    <w:p w14:paraId="3358D688" w14:textId="77777777" w:rsidR="00857621" w:rsidRDefault="00C6433D">
      <w:pPr>
        <w:pStyle w:val="Rubriikkieisisennyst"/>
      </w:pPr>
      <w:r>
        <w:t>Jouluaaton sanajumalanpalvelus vietetään iltapäivällä. Mikäli jouluaatto on sunnuntai, voi jouluaaton sanajumalanpalvelus olla myös seurakunnan pääjumalanpalvelus.</w:t>
      </w:r>
    </w:p>
    <w:p w14:paraId="722AEDC7" w14:textId="77777777" w:rsidR="00C6433D" w:rsidRDefault="00C6433D">
      <w:pPr>
        <w:pStyle w:val="Otsikko2"/>
      </w:pPr>
      <w:r>
        <w:rPr>
          <w:color w:val="000000"/>
        </w:rPr>
        <w:t>I</w:t>
      </w:r>
      <w:r>
        <w:rPr>
          <w:color w:val="000000"/>
        </w:rPr>
        <w:tab/>
        <w:t>Johdanto</w:t>
      </w:r>
    </w:p>
    <w:p w14:paraId="73F0EB58" w14:textId="77777777" w:rsidR="00C6433D" w:rsidRDefault="00C6433D">
      <w:pPr>
        <w:pStyle w:val="Otsikko30"/>
      </w:pPr>
      <w:r>
        <w:t>1.</w:t>
      </w:r>
      <w:r>
        <w:tab/>
        <w:t>Alkuvirsi</w:t>
      </w:r>
    </w:p>
    <w:p w14:paraId="7C817924" w14:textId="77777777" w:rsidR="00C6433D" w:rsidRDefault="00C6433D">
      <w:pPr>
        <w:pStyle w:val="Rubriikki"/>
      </w:pPr>
      <w:r>
        <w:t>Virren sijasta voi olla muuta musiikkia.</w:t>
      </w:r>
    </w:p>
    <w:p w14:paraId="0E1142C2" w14:textId="77777777" w:rsidR="00C6433D" w:rsidRDefault="00C6433D">
      <w:pPr>
        <w:pStyle w:val="Rubriikki"/>
      </w:pPr>
      <w:r>
        <w:t>Alkumusiikin aikana voivat palvelutehtävissä toimivat saapua kuoriin risti- ja/tai kynttiläkulkueena. Tällöin seurakunta seisoo.</w:t>
      </w:r>
    </w:p>
    <w:p w14:paraId="473AB683" w14:textId="77777777" w:rsidR="00C6433D" w:rsidRDefault="00C6433D">
      <w:pPr>
        <w:pStyle w:val="Otsikko30"/>
      </w:pPr>
      <w:r>
        <w:rPr>
          <w:color w:val="000000"/>
        </w:rPr>
        <w:t>2.</w:t>
      </w:r>
      <w:r>
        <w:rPr>
          <w:color w:val="000000"/>
        </w:rPr>
        <w:tab/>
        <w:t>Alkusiunaus</w:t>
      </w:r>
    </w:p>
    <w:p w14:paraId="3278959C" w14:textId="77777777" w:rsidR="00857621" w:rsidRDefault="00C6433D">
      <w:pPr>
        <w:pStyle w:val="Rubriikki"/>
      </w:pPr>
      <w:r>
        <w:t>Siunaus ja vuorotervehdys voidaan laulaa tai lausua.</w:t>
      </w:r>
    </w:p>
    <w:p w14:paraId="5710493A" w14:textId="77777777" w:rsidR="00C6433D" w:rsidRDefault="00C6433D">
      <w:pPr>
        <w:pStyle w:val="alaotsikko"/>
      </w:pPr>
      <w:r>
        <w:tab/>
        <w:t>Siunaus</w:t>
      </w:r>
    </w:p>
    <w:p w14:paraId="26D621D2" w14:textId="77777777" w:rsidR="00C6433D" w:rsidRDefault="00C6433D">
      <w:pPr>
        <w:pStyle w:val="Rukousteksti"/>
      </w:pPr>
      <w:r>
        <w:rPr>
          <w:rFonts w:ascii="Helvetica" w:hAnsi="Helvetica"/>
          <w:b/>
        </w:rPr>
        <w:t>L</w:t>
      </w:r>
      <w:r>
        <w:tab/>
        <w:t xml:space="preserve">Isän ja </w:t>
      </w:r>
      <w:r>
        <w:rPr>
          <w:rFonts w:ascii="Times New Roman" w:hAnsi="Times New Roman"/>
        </w:rPr>
        <w:t>+</w:t>
      </w:r>
      <w:r>
        <w:t xml:space="preserve"> Pojan ja Pyhän Hengen nimeen.</w:t>
      </w:r>
    </w:p>
    <w:p w14:paraId="7FDC3067" w14:textId="77777777" w:rsidR="00C6433D" w:rsidRDefault="00C6433D">
      <w:pPr>
        <w:pStyle w:val="Rukousteksti"/>
      </w:pPr>
      <w:r>
        <w:rPr>
          <w:rFonts w:ascii="Helvetica" w:hAnsi="Helvetica"/>
          <w:b/>
        </w:rPr>
        <w:t>S</w:t>
      </w:r>
      <w:r>
        <w:tab/>
        <w:t>Aamen.</w:t>
      </w:r>
    </w:p>
    <w:p w14:paraId="3D39EBAF" w14:textId="77777777" w:rsidR="00C6433D" w:rsidRDefault="00C6433D">
      <w:pPr>
        <w:pStyle w:val="alaotsikko"/>
      </w:pPr>
      <w:r>
        <w:tab/>
        <w:t>Vuorotervehdys</w:t>
      </w:r>
    </w:p>
    <w:p w14:paraId="7213739C" w14:textId="77777777" w:rsidR="00C6433D" w:rsidRDefault="00C6433D">
      <w:pPr>
        <w:pStyle w:val="Rukousteksti"/>
      </w:pPr>
      <w:r>
        <w:rPr>
          <w:rFonts w:ascii="Helvetica" w:hAnsi="Helvetica"/>
          <w:b/>
        </w:rPr>
        <w:t>L</w:t>
      </w:r>
      <w:r>
        <w:tab/>
        <w:t>Herra olkoon teidän kanssanne.</w:t>
      </w:r>
    </w:p>
    <w:p w14:paraId="6F471C1C" w14:textId="77777777" w:rsidR="00C6433D" w:rsidRDefault="00C6433D">
      <w:pPr>
        <w:pStyle w:val="Rukousteksti"/>
      </w:pPr>
      <w:r>
        <w:rPr>
          <w:rFonts w:ascii="Helvetica" w:hAnsi="Helvetica"/>
          <w:b/>
        </w:rPr>
        <w:t>S</w:t>
      </w:r>
      <w:r>
        <w:tab/>
        <w:t>Niin myös sinun henkesi kanssa.</w:t>
      </w:r>
    </w:p>
    <w:p w14:paraId="160E4281" w14:textId="77777777" w:rsidR="00C6433D" w:rsidRDefault="00C6433D">
      <w:pPr>
        <w:pStyle w:val="Otsikko30"/>
      </w:pPr>
      <w:r>
        <w:t>3.</w:t>
      </w:r>
      <w:r>
        <w:tab/>
        <w:t>Johdantosanat</w:t>
      </w:r>
    </w:p>
    <w:p w14:paraId="3C1A0ABB" w14:textId="77777777" w:rsidR="00C6433D" w:rsidRDefault="00C6433D">
      <w:pPr>
        <w:pStyle w:val="Rubriikki"/>
        <w:rPr>
          <w:snapToGrid w:val="0"/>
          <w:lang w:eastAsia="en-US"/>
        </w:rPr>
      </w:pPr>
      <w:r>
        <w:rPr>
          <w:snapToGrid w:val="0"/>
          <w:lang w:eastAsia="en-US"/>
        </w:rPr>
        <w:t>Johdantosanojen alussa puhuttelun jälkeen kerrotaan päivän ja sen jumalanpalveluksen erityisluonteesta. Tämän vapaan osan merkkinä on käytetty seuraavassa kahta ajatusviivaa (</w:t>
      </w:r>
      <w:r>
        <w:t>– –).</w:t>
      </w:r>
      <w:r>
        <w:rPr>
          <w:snapToGrid w:val="0"/>
          <w:lang w:eastAsia="en-US"/>
        </w:rPr>
        <w:t xml:space="preserve"> Jos johdantosanoja seuraa yhteinen rippi, niiden tulee johdattaa synnintunnustukseen.</w:t>
      </w:r>
    </w:p>
    <w:p w14:paraId="4E1A86CB" w14:textId="77777777" w:rsidR="00857621" w:rsidRDefault="00C6433D">
      <w:pPr>
        <w:pStyle w:val="Rubriikki"/>
        <w:rPr>
          <w:snapToGrid w:val="0"/>
          <w:lang w:eastAsia="en-US"/>
        </w:rPr>
      </w:pPr>
      <w:r>
        <w:rPr>
          <w:snapToGrid w:val="0"/>
          <w:lang w:eastAsia="en-US"/>
        </w:rPr>
        <w:t>Johdantosanat voidaan laatia myös vapaasti.</w:t>
      </w:r>
    </w:p>
    <w:p w14:paraId="6AB1F1EF" w14:textId="77777777" w:rsidR="00857621" w:rsidRDefault="00C6433D">
      <w:pPr>
        <w:pStyle w:val="Rukoustekstitasattutavutettu"/>
        <w:rPr>
          <w:color w:val="000000"/>
        </w:rPr>
      </w:pPr>
      <w:r>
        <w:rPr>
          <w:color w:val="000000"/>
        </w:rPr>
        <w:t>Rakkaat kristityt.</w:t>
      </w:r>
    </w:p>
    <w:p w14:paraId="479B5602" w14:textId="77777777" w:rsidR="00C6433D" w:rsidRDefault="00C6433D">
      <w:pPr>
        <w:pStyle w:val="Rukoustekstitasattutavutettu"/>
        <w:rPr>
          <w:color w:val="000000"/>
        </w:rPr>
      </w:pPr>
      <w:r>
        <w:t>– –</w:t>
      </w:r>
    </w:p>
    <w:p w14:paraId="2D3F720E" w14:textId="77777777" w:rsidR="00C6433D" w:rsidRDefault="00C6433D">
      <w:pPr>
        <w:pStyle w:val="Rukoustekstitasattutavutettu"/>
      </w:pPr>
      <w:r>
        <w:rPr>
          <w:color w:val="000000"/>
        </w:rPr>
        <w:t xml:space="preserve">Jumala on uskollinen. Hänen lupauksensa profeetoille on täyttynyt, enkelin ilmoitus on tänään totta: Suuri ilo on annettu koko maailmalle. Jumala on tullut </w:t>
      </w:r>
      <w:r>
        <w:rPr>
          <w:color w:val="000000"/>
        </w:rPr>
        <w:lastRenderedPageBreak/>
        <w:t>lähelle pelastaakseen kansansa sen synneistä. [Käykäämme nöyrin ja kiitollisin mielin hänen eteensä ja tunnustakaamme syntimme näin sanoen:]</w:t>
      </w:r>
    </w:p>
    <w:p w14:paraId="76074911" w14:textId="77777777" w:rsidR="00857621" w:rsidRDefault="00C6433D">
      <w:pPr>
        <w:pStyle w:val="Otsikko30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>Yhteinen rippi</w:t>
      </w:r>
    </w:p>
    <w:p w14:paraId="108B040B" w14:textId="77777777" w:rsidR="00857621" w:rsidRDefault="00C6433D">
      <w:pPr>
        <w:pStyle w:val="Rubriikki"/>
      </w:pPr>
      <w:r>
        <w:t>Yhteinen rippi voidaan siirtää saarnan (kohta 12) jälkeen.</w:t>
      </w:r>
    </w:p>
    <w:p w14:paraId="4026DF01" w14:textId="77777777" w:rsidR="00C6433D" w:rsidRDefault="00C6433D">
      <w:pPr>
        <w:pStyle w:val="alaotsikko"/>
      </w:pPr>
      <w:r>
        <w:tab/>
        <w:t>Synnintunnustus</w:t>
      </w:r>
    </w:p>
    <w:p w14:paraId="2E460E5E" w14:textId="77777777" w:rsidR="00857621" w:rsidRDefault="00C6433D">
      <w:pPr>
        <w:pStyle w:val="Rubriikki"/>
      </w:pPr>
      <w:r>
        <w:t>Synnintunnustus voidaan lukea yhteen ääneen. Sen ajaksi voidaan polvistua. Synnintunnustus on mahdollista jaksottaa rukouslauseella, -laululla tai hiljaisuudella. Synnintunnustukseen voi sisältyä hiljaista rukousta, johon kehotetaan esimerkiksi: Kuule myös hiljainen anteeksipyyntöni.</w:t>
      </w:r>
    </w:p>
    <w:p w14:paraId="50A2004B" w14:textId="77777777" w:rsidR="00C6433D" w:rsidRDefault="00C6433D">
      <w:pPr>
        <w:pStyle w:val="Rubriikki"/>
      </w:pPr>
      <w:r>
        <w:t>Synnintunnustuksena voidaan käyttää myös virttä (s. 190).</w:t>
      </w:r>
    </w:p>
    <w:p w14:paraId="71F21668" w14:textId="77777777" w:rsidR="00C6433D" w:rsidRDefault="00C6433D">
      <w:pPr>
        <w:pStyle w:val="Rubriikki"/>
      </w:pPr>
      <w:r>
        <w:t xml:space="preserve">Vaihtoehtoisia synnintunnustuksia s. 184 (virsikirjan jumalanpalvelusliitteessä </w:t>
      </w:r>
      <w:proofErr w:type="spellStart"/>
      <w:r>
        <w:t>nrot</w:t>
      </w:r>
      <w:proofErr w:type="spellEnd"/>
      <w:r>
        <w:t xml:space="preserve"> 700–714).</w:t>
      </w:r>
    </w:p>
    <w:p w14:paraId="6F5299D3" w14:textId="77777777" w:rsidR="00857621" w:rsidRDefault="00C6433D">
      <w:pPr>
        <w:pStyle w:val="Rukousteksti"/>
        <w:rPr>
          <w:color w:val="000000"/>
        </w:rPr>
      </w:pPr>
      <w:r>
        <w:rPr>
          <w:color w:val="000000"/>
        </w:rPr>
        <w:t>Jumala, Isämme.</w:t>
      </w:r>
    </w:p>
    <w:p w14:paraId="4EE43235" w14:textId="77777777" w:rsidR="00857621" w:rsidRDefault="00C6433D">
      <w:pPr>
        <w:pStyle w:val="Rukousteksti"/>
      </w:pPr>
      <w:r>
        <w:t>Joulun lapsessa Jeesuksessa</w:t>
      </w:r>
    </w:p>
    <w:p w14:paraId="2366ED27" w14:textId="77777777" w:rsidR="00857621" w:rsidRDefault="00C6433D">
      <w:pPr>
        <w:pStyle w:val="Rukousteksti"/>
      </w:pPr>
      <w:r>
        <w:t>me näemme sinun armahtavan rakkautesi meitä kohtaan.</w:t>
      </w:r>
    </w:p>
    <w:p w14:paraId="3EA4B919" w14:textId="77777777" w:rsidR="00857621" w:rsidRDefault="00C6433D">
      <w:pPr>
        <w:pStyle w:val="Rukousteksti"/>
      </w:pPr>
      <w:r>
        <w:t>Siksi pyydämme:</w:t>
      </w:r>
    </w:p>
    <w:p w14:paraId="505DDC4E" w14:textId="77777777" w:rsidR="00857621" w:rsidRDefault="00C6433D">
      <w:pPr>
        <w:pStyle w:val="Rukousteksti"/>
      </w:pPr>
      <w:r>
        <w:t>Anna meille anteeksi syntimme,</w:t>
      </w:r>
    </w:p>
    <w:p w14:paraId="3BD98F94" w14:textId="77777777" w:rsidR="00857621" w:rsidRDefault="00C6433D">
      <w:pPr>
        <w:pStyle w:val="Rukousteksti"/>
      </w:pPr>
      <w:r>
        <w:t>vapauta meidät pahan vallasta</w:t>
      </w:r>
    </w:p>
    <w:p w14:paraId="2465E22E" w14:textId="77777777" w:rsidR="00C6433D" w:rsidRDefault="00C6433D">
      <w:pPr>
        <w:pStyle w:val="Rukousteksti"/>
      </w:pPr>
      <w:r>
        <w:t>ja auta meitä viettämään juhlaa vapain ja iloisin sydämin.</w:t>
      </w:r>
    </w:p>
    <w:p w14:paraId="73A2C823" w14:textId="77777777" w:rsidR="00C6433D" w:rsidRDefault="00C6433D">
      <w:pPr>
        <w:pStyle w:val="alaotsikko"/>
        <w:ind w:left="0" w:firstLine="0"/>
      </w:pPr>
      <w:r>
        <w:tab/>
        <w:t>Synninpäästö</w:t>
      </w:r>
    </w:p>
    <w:p w14:paraId="46E4E737" w14:textId="77777777" w:rsidR="00C6433D" w:rsidRDefault="00C6433D">
      <w:pPr>
        <w:pStyle w:val="Rubriikki"/>
      </w:pPr>
      <w:r>
        <w:t>Synninpäästön aamen voidaan laulaa tai lausua.</w:t>
      </w:r>
    </w:p>
    <w:p w14:paraId="56871699" w14:textId="77777777" w:rsidR="00C6433D" w:rsidRDefault="00C6433D">
      <w:pPr>
        <w:pStyle w:val="Rubriikki"/>
      </w:pPr>
      <w:r>
        <w:t>Vaihtoehtoisia synninpäästöjä s. 190.</w:t>
      </w:r>
    </w:p>
    <w:p w14:paraId="177AE1D2" w14:textId="77777777" w:rsidR="00857621" w:rsidRDefault="00C6433D">
      <w:pPr>
        <w:pStyle w:val="Rukousteksti"/>
        <w:rPr>
          <w:color w:val="000000"/>
        </w:rPr>
      </w:pPr>
      <w:r>
        <w:rPr>
          <w:color w:val="000000"/>
        </w:rPr>
        <w:t>Kaikkivaltias, armollinen Jumala</w:t>
      </w:r>
    </w:p>
    <w:p w14:paraId="603600E4" w14:textId="77777777" w:rsidR="00857621" w:rsidRDefault="00C6433D">
      <w:pPr>
        <w:pStyle w:val="Rukousteksti"/>
      </w:pPr>
      <w:r>
        <w:t>on suuressa laupeudessaan armahtanut meitä.</w:t>
      </w:r>
    </w:p>
    <w:p w14:paraId="12CD0F3C" w14:textId="77777777" w:rsidR="00857621" w:rsidRDefault="00C6433D">
      <w:pPr>
        <w:pStyle w:val="Rukousteksti"/>
      </w:pPr>
      <w:r>
        <w:t>Poikansa Jeesuksen Kristuksen tähden</w:t>
      </w:r>
    </w:p>
    <w:p w14:paraId="5FCE338E" w14:textId="77777777" w:rsidR="00857621" w:rsidRDefault="00C6433D">
      <w:pPr>
        <w:pStyle w:val="Rukousteksti"/>
      </w:pPr>
      <w:r>
        <w:t>hän antaa meille synnit anteeksi</w:t>
      </w:r>
    </w:p>
    <w:p w14:paraId="049CC8B9" w14:textId="77777777" w:rsidR="00857621" w:rsidRDefault="00C6433D">
      <w:pPr>
        <w:pStyle w:val="Rukousteksti"/>
      </w:pPr>
      <w:r>
        <w:t>ja lahjoittaa elämän ja autuuden.</w:t>
      </w:r>
    </w:p>
    <w:p w14:paraId="0DCD1789" w14:textId="77777777" w:rsidR="00857621" w:rsidRDefault="00C6433D">
      <w:pPr>
        <w:pStyle w:val="Rukousteksti"/>
      </w:pPr>
      <w:r>
        <w:t>»Jumala on rakastanut maailmaa niin paljon,</w:t>
      </w:r>
    </w:p>
    <w:p w14:paraId="100C8A56" w14:textId="77777777" w:rsidR="00857621" w:rsidRDefault="00C6433D">
      <w:pPr>
        <w:pStyle w:val="Rukousteksti"/>
      </w:pPr>
      <w:r>
        <w:t>että antoi ainoan Poikansa,</w:t>
      </w:r>
    </w:p>
    <w:p w14:paraId="4C23B51F" w14:textId="77777777" w:rsidR="00857621" w:rsidRDefault="00C6433D">
      <w:pPr>
        <w:pStyle w:val="Rukousteksti"/>
      </w:pPr>
      <w:r>
        <w:t>jottei yksikään, joka häneen uskoo,</w:t>
      </w:r>
    </w:p>
    <w:p w14:paraId="10E842BA" w14:textId="77777777" w:rsidR="00C6433D" w:rsidRDefault="00C6433D">
      <w:pPr>
        <w:pStyle w:val="Rukousteksti"/>
      </w:pPr>
      <w:r>
        <w:t>joutuisi kadotukseen, vaan saisi iankaikkisen elämän.»</w:t>
      </w:r>
    </w:p>
    <w:p w14:paraId="39549297" w14:textId="77777777" w:rsidR="00C6433D" w:rsidRDefault="00C6433D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7C888D75" w14:textId="77777777" w:rsidR="00C6433D" w:rsidRDefault="00C6433D">
      <w:pPr>
        <w:pStyle w:val="Otsikko3sisennys"/>
      </w:pPr>
      <w:r>
        <w:t>5.</w:t>
      </w:r>
      <w:r>
        <w:tab/>
        <w:t>Psalmi</w:t>
      </w:r>
    </w:p>
    <w:p w14:paraId="1DA7C335" w14:textId="77777777" w:rsidR="00857621" w:rsidRDefault="00C6433D">
      <w:pPr>
        <w:pStyle w:val="Rubriikkisisennys"/>
      </w:pPr>
      <w:r>
        <w:t>Psalmi 36: 6–10. Psalmi voidaan laulaa tai lukea. Psalmisävelmiä s. 381. Jouluaaton psalmin kertosäe s. 394 (virsikirjan jumalanpalvelusliitteessä nro 767).</w:t>
      </w:r>
    </w:p>
    <w:p w14:paraId="47F88BEA" w14:textId="77777777" w:rsidR="00C6433D" w:rsidRDefault="00C6433D">
      <w:pPr>
        <w:pStyle w:val="Rubriikkisisennys"/>
      </w:pPr>
      <w:r>
        <w:t>Psalmin sijasta voi olla virsi, laulu tai soitinmusiikkia.</w:t>
      </w:r>
    </w:p>
    <w:p w14:paraId="251C6AAC" w14:textId="77777777" w:rsidR="00C6433D" w:rsidRDefault="00C6433D">
      <w:pPr>
        <w:pStyle w:val="Otsikko30"/>
      </w:pPr>
      <w:r>
        <w:lastRenderedPageBreak/>
        <w:t>6.</w:t>
      </w:r>
      <w:r>
        <w:tab/>
        <w:t>Päivän rukous</w:t>
      </w:r>
    </w:p>
    <w:p w14:paraId="4E351A15" w14:textId="77777777" w:rsidR="00C6433D" w:rsidRDefault="00C6433D">
      <w:pPr>
        <w:pStyle w:val="Rubriikki"/>
        <w:rPr>
          <w:u w:val="single"/>
        </w:rPr>
      </w:pPr>
      <w:r>
        <w:t>Rukouskehotus, rukous ja seurakunnan aamen voidaan laulaa tai lausua. Rukouskehotusta voi seurata lyhyt hiljainen rukous. Rukouksen sävelmät s. 417.</w:t>
      </w:r>
    </w:p>
    <w:p w14:paraId="66366A0C" w14:textId="77777777" w:rsidR="00C6433D" w:rsidRDefault="00C6433D">
      <w:pPr>
        <w:pStyle w:val="Rukoustekstiylvli"/>
      </w:pPr>
      <w:r>
        <w:rPr>
          <w:rFonts w:ascii="Helvetica" w:hAnsi="Helvetica"/>
          <w:b/>
          <w:color w:val="000000"/>
        </w:rPr>
        <w:t>L</w:t>
      </w:r>
      <w:r>
        <w:tab/>
        <w:t>Rukoilkaamme.</w:t>
      </w:r>
    </w:p>
    <w:p w14:paraId="508F4711" w14:textId="77777777" w:rsidR="00C6433D" w:rsidRDefault="00C6433D">
      <w:pPr>
        <w:pStyle w:val="Rubriikkiylvli"/>
      </w:pPr>
      <w:r>
        <w:t>– rukous</w:t>
      </w:r>
    </w:p>
    <w:p w14:paraId="23A648EB" w14:textId="77777777" w:rsidR="00C6433D" w:rsidRDefault="00C6433D">
      <w:pPr>
        <w:pStyle w:val="Rukousteksti"/>
      </w:pPr>
      <w:r>
        <w:rPr>
          <w:rFonts w:ascii="Helvetica" w:hAnsi="Helvetica"/>
          <w:b/>
          <w:color w:val="000000"/>
        </w:rPr>
        <w:t>S</w:t>
      </w:r>
      <w:r>
        <w:tab/>
        <w:t>Aamen.</w:t>
      </w:r>
    </w:p>
    <w:p w14:paraId="3D482EDF" w14:textId="77777777" w:rsidR="00C6433D" w:rsidRDefault="00C6433D">
      <w:pPr>
        <w:pStyle w:val="Otsikko2"/>
      </w:pPr>
      <w:r>
        <w:t>II</w:t>
      </w:r>
      <w:r>
        <w:tab/>
        <w:t>Sana</w:t>
      </w:r>
    </w:p>
    <w:p w14:paraId="153AF024" w14:textId="77777777" w:rsidR="00C6433D" w:rsidRDefault="00C6433D">
      <w:pPr>
        <w:pStyle w:val="Otsikko30"/>
      </w:pPr>
      <w:r>
        <w:t>7.</w:t>
      </w:r>
      <w:r>
        <w:tab/>
        <w:t>Ensimmäinen lukukappale</w:t>
      </w:r>
    </w:p>
    <w:p w14:paraId="111B415D" w14:textId="77777777" w:rsidR="00857621" w:rsidRDefault="00C6433D">
      <w:pPr>
        <w:pStyle w:val="Rubriikki"/>
      </w:pPr>
      <w:r>
        <w:t>Lukija ilmoittaa raamatunkohdan. Seurakunta kuuntelee istuen.</w:t>
      </w:r>
    </w:p>
    <w:p w14:paraId="5DA74DAC" w14:textId="77777777" w:rsidR="00C6433D" w:rsidRDefault="00C6433D">
      <w:pPr>
        <w:pStyle w:val="Rubriikki"/>
      </w:pPr>
      <w:r>
        <w:t>Lukukappale tai sen osa voidaan laulaa.</w:t>
      </w:r>
    </w:p>
    <w:p w14:paraId="765BA4DC" w14:textId="77777777" w:rsidR="00C6433D" w:rsidRDefault="00C6433D">
      <w:pPr>
        <w:pStyle w:val="Rubriikki"/>
      </w:pPr>
      <w:r>
        <w:t>Vastaussanat voidaan lausua tai laulaa (sävelmät s. 419).</w:t>
      </w:r>
    </w:p>
    <w:p w14:paraId="34D082E9" w14:textId="77777777" w:rsidR="00C6433D" w:rsidRDefault="00C6433D">
      <w:pPr>
        <w:pStyle w:val="Rubriikkiylvli"/>
      </w:pPr>
      <w:r>
        <w:t>– lukukappale</w:t>
      </w:r>
    </w:p>
    <w:p w14:paraId="3E3AE934" w14:textId="77777777" w:rsidR="00C6433D" w:rsidRDefault="00C6433D">
      <w:pPr>
        <w:pStyle w:val="Rukoustekstihakasuljeedess"/>
      </w:pPr>
      <w:r>
        <w:rPr>
          <w:color w:val="000000"/>
        </w:rPr>
        <w:t>[</w:t>
      </w:r>
      <w:r>
        <w:rPr>
          <w:rFonts w:ascii="Helvetica" w:hAnsi="Helvetica"/>
          <w:b/>
        </w:rPr>
        <w:t>E</w:t>
      </w:r>
      <w:r>
        <w:tab/>
        <w:t>Tämä on Jumalan sana.</w:t>
      </w:r>
    </w:p>
    <w:p w14:paraId="75115172" w14:textId="77777777" w:rsidR="00C6433D" w:rsidRDefault="00C6433D">
      <w:pPr>
        <w:pStyle w:val="Rukousteksti"/>
      </w:pPr>
      <w:r>
        <w:rPr>
          <w:rFonts w:ascii="Helvetica" w:hAnsi="Helvetica"/>
          <w:b/>
        </w:rPr>
        <w:t>S</w:t>
      </w:r>
      <w:r>
        <w:tab/>
        <w:t>Jumalalle kiitos.]</w:t>
      </w:r>
    </w:p>
    <w:p w14:paraId="346E6F49" w14:textId="77777777" w:rsidR="00C6433D" w:rsidRDefault="00C6433D">
      <w:pPr>
        <w:pStyle w:val="Otsikko30"/>
      </w:pPr>
      <w:r>
        <w:rPr>
          <w:color w:val="000000"/>
        </w:rPr>
        <w:t xml:space="preserve">8. </w:t>
      </w:r>
      <w:r>
        <w:t>Vastaus</w:t>
      </w:r>
    </w:p>
    <w:p w14:paraId="0BB01A84" w14:textId="77777777" w:rsidR="00C6433D" w:rsidRDefault="00C6433D">
      <w:pPr>
        <w:pStyle w:val="Rubriikki"/>
      </w:pPr>
      <w:r>
        <w:t>Vastauksena voi olla psalmi, virsi, laulu, soitinmusiikkia tai hiljaista mietiskelyä.</w:t>
      </w:r>
    </w:p>
    <w:p w14:paraId="7DF5E901" w14:textId="77777777" w:rsidR="00C6433D" w:rsidRDefault="00C6433D">
      <w:pPr>
        <w:pStyle w:val="Otsikko3sisennys"/>
      </w:pPr>
      <w:r>
        <w:rPr>
          <w:color w:val="000000"/>
        </w:rPr>
        <w:t>9.</w:t>
      </w:r>
      <w:r>
        <w:rPr>
          <w:color w:val="000000"/>
        </w:rPr>
        <w:tab/>
        <w:t>Toinen lukukappale</w:t>
      </w:r>
    </w:p>
    <w:p w14:paraId="5DF8CE43" w14:textId="77777777" w:rsidR="00857621" w:rsidRDefault="00C6433D">
      <w:pPr>
        <w:pStyle w:val="Rubriikkisisennys"/>
      </w:pPr>
      <w:r>
        <w:t>Lukija ilmoittaa raamatunkohdan. Seurakunta kuuntelee istuen.</w:t>
      </w:r>
    </w:p>
    <w:p w14:paraId="2D0DC6C5" w14:textId="77777777" w:rsidR="00C6433D" w:rsidRDefault="00C6433D">
      <w:pPr>
        <w:pStyle w:val="Rubriikkisisennys"/>
      </w:pPr>
      <w:r>
        <w:t>Lukukappale tai sen osa voidaan laulaa.</w:t>
      </w:r>
    </w:p>
    <w:p w14:paraId="048F32A9" w14:textId="77777777" w:rsidR="00C6433D" w:rsidRDefault="00C6433D">
      <w:pPr>
        <w:pStyle w:val="Rubriikkisisennys"/>
      </w:pPr>
      <w:r>
        <w:t>Vastaussanat voidaan lausua tai laulaa (sävelmät s. 419).</w:t>
      </w:r>
    </w:p>
    <w:p w14:paraId="04972EA0" w14:textId="77777777" w:rsidR="00C6433D" w:rsidRDefault="00C6433D">
      <w:pPr>
        <w:pStyle w:val="Rubriikkisisennysylvli"/>
      </w:pPr>
      <w:r>
        <w:t>– lukukappale</w:t>
      </w:r>
    </w:p>
    <w:p w14:paraId="36E47090" w14:textId="77777777" w:rsidR="00C6433D" w:rsidRDefault="00C6433D">
      <w:pPr>
        <w:pStyle w:val="Rukoussisennys"/>
        <w:ind w:hanging="368"/>
      </w:pPr>
      <w:r>
        <w:rPr>
          <w:color w:val="000000"/>
        </w:rPr>
        <w:t>[</w:t>
      </w:r>
      <w:r>
        <w:rPr>
          <w:rFonts w:ascii="Helvetica" w:hAnsi="Helvetica"/>
          <w:b/>
        </w:rPr>
        <w:t>E</w:t>
      </w:r>
      <w:r>
        <w:tab/>
        <w:t>Tämä on Jumalan sana.</w:t>
      </w:r>
    </w:p>
    <w:p w14:paraId="74BF263E" w14:textId="77777777" w:rsidR="00C6433D" w:rsidRDefault="00C6433D">
      <w:pPr>
        <w:pStyle w:val="Rukoussisennys"/>
      </w:pPr>
      <w:r>
        <w:rPr>
          <w:rFonts w:ascii="Helvetica" w:hAnsi="Helvetica"/>
          <w:b/>
        </w:rPr>
        <w:t>S</w:t>
      </w:r>
      <w:r>
        <w:tab/>
        <w:t>Jumalalle kiitos.]</w:t>
      </w:r>
    </w:p>
    <w:p w14:paraId="642B01DF" w14:textId="77777777" w:rsidR="00C6433D" w:rsidRDefault="00C6433D">
      <w:pPr>
        <w:pStyle w:val="Otsikko30"/>
      </w:pPr>
      <w:r>
        <w:t>10.–12. Evankeliumi Jeesuksen syntymästä</w:t>
      </w:r>
    </w:p>
    <w:p w14:paraId="60F3B0D6" w14:textId="77777777" w:rsidR="00C6433D" w:rsidRDefault="00C6433D">
      <w:pPr>
        <w:pStyle w:val="Rubriikki"/>
        <w:rPr>
          <w:color w:val="000000"/>
        </w:rPr>
      </w:pPr>
      <w:r>
        <w:t>Kaavan kohdat 10–12 voidaan toteuttaa vaihtoehdon A tai B mukaan.</w:t>
      </w:r>
    </w:p>
    <w:p w14:paraId="7FD3E000" w14:textId="77777777" w:rsidR="00C6433D" w:rsidRDefault="00C6433D">
      <w:pPr>
        <w:pStyle w:val="vaihtoehto"/>
        <w:spacing w:before="454" w:after="0"/>
      </w:pPr>
      <w:r>
        <w:rPr>
          <w:color w:val="000000"/>
        </w:rPr>
        <w:lastRenderedPageBreak/>
        <w:t>Vaihtoehto A</w:t>
      </w:r>
    </w:p>
    <w:p w14:paraId="7E454D2B" w14:textId="77777777" w:rsidR="00C6433D" w:rsidRDefault="00C6433D">
      <w:pPr>
        <w:pStyle w:val="Otsikko30"/>
      </w:pPr>
      <w:r>
        <w:rPr>
          <w:color w:val="000000"/>
        </w:rPr>
        <w:t>10.</w:t>
      </w:r>
      <w:r>
        <w:rPr>
          <w:color w:val="000000"/>
        </w:rPr>
        <w:tab/>
        <w:t>Päivän virsi eli graduaali (Graduale)</w:t>
      </w:r>
    </w:p>
    <w:p w14:paraId="43AE5D7C" w14:textId="77777777" w:rsidR="00C6433D" w:rsidRDefault="00C6433D">
      <w:pPr>
        <w:pStyle w:val="Rubriikki"/>
      </w:pPr>
      <w:r>
        <w:t>Jos toinen lukukappale (kohta 9) jätetään pois, lauletaan päivän virsi kohdassa 8.</w:t>
      </w:r>
    </w:p>
    <w:p w14:paraId="1345496C" w14:textId="77777777" w:rsidR="00C6433D" w:rsidRDefault="00C6433D">
      <w:pPr>
        <w:pStyle w:val="heading3thtiedess"/>
      </w:pPr>
      <w:r>
        <w:t>*11.</w:t>
      </w:r>
      <w:r>
        <w:tab/>
        <w:t>Evankeliumi</w:t>
      </w:r>
    </w:p>
    <w:p w14:paraId="641E72DF" w14:textId="77777777" w:rsidR="00C6433D" w:rsidRDefault="00C6433D">
      <w:pPr>
        <w:pStyle w:val="Rubriikki"/>
      </w:pPr>
      <w:r>
        <w:t>Evankeliumi ilmoitetaan sanomalla esimerkiksi: Nouskaamme kuulemaan pyhää jouluevankeliumia.</w:t>
      </w:r>
    </w:p>
    <w:p w14:paraId="7F29CF84" w14:textId="77777777" w:rsidR="00C6433D" w:rsidRDefault="00C6433D">
      <w:pPr>
        <w:pStyle w:val="Rubriikki"/>
      </w:pPr>
      <w:r>
        <w:t>Evankeliumin lukemisen edellä ja/tai sen jälkeen voidaan laulaa halleluja. Evankeliumia edeltävään hallelujalauluun voidaan liittää hallelujasäe (ks. Evankeliumikirja). Hallelujalaulun ja hallelujasäkeen sävelmiä s. 421.</w:t>
      </w:r>
    </w:p>
    <w:p w14:paraId="020AFA7C" w14:textId="77777777" w:rsidR="00C6433D" w:rsidRDefault="00C6433D">
      <w:pPr>
        <w:pStyle w:val="Rubriikki"/>
      </w:pPr>
      <w:r>
        <w:t>Evankeliumi tai sen osa voidaan laulaa.</w:t>
      </w:r>
    </w:p>
    <w:p w14:paraId="7A382083" w14:textId="77777777" w:rsidR="00C6433D" w:rsidRDefault="00C6433D">
      <w:pPr>
        <w:pStyle w:val="Rubriikki"/>
      </w:pPr>
      <w:r>
        <w:t>Vastaussanat voidaan lausua tai laulaa (sävelmät s. 420).</w:t>
      </w:r>
    </w:p>
    <w:p w14:paraId="56444E02" w14:textId="77777777" w:rsidR="00C6433D" w:rsidRDefault="00C6433D">
      <w:pPr>
        <w:pStyle w:val="Rubriikkiylvli"/>
      </w:pPr>
      <w:r>
        <w:t xml:space="preserve">– evankeliumi: </w:t>
      </w:r>
      <w:proofErr w:type="spellStart"/>
      <w:r>
        <w:t>Luuk</w:t>
      </w:r>
      <w:proofErr w:type="spellEnd"/>
      <w:r>
        <w:t>. 2: 1–14</w:t>
      </w:r>
    </w:p>
    <w:p w14:paraId="15717C6B" w14:textId="77777777" w:rsidR="00C6433D" w:rsidRDefault="00C6433D">
      <w:pPr>
        <w:pStyle w:val="Rukoustekstihakasuljeedess"/>
      </w:pPr>
      <w:r>
        <w:rPr>
          <w:color w:val="000000"/>
        </w:rPr>
        <w:t>[</w:t>
      </w:r>
      <w:r>
        <w:rPr>
          <w:rFonts w:ascii="Helvetica" w:hAnsi="Helvetica"/>
          <w:b/>
        </w:rPr>
        <w:t>L/E</w:t>
      </w:r>
      <w:r>
        <w:tab/>
        <w:t>Tämä on pyhä evankeliumi.</w:t>
      </w:r>
    </w:p>
    <w:p w14:paraId="3DBED89B" w14:textId="77777777" w:rsidR="00C6433D" w:rsidRDefault="00C6433D">
      <w:pPr>
        <w:pStyle w:val="Rukousteksti"/>
      </w:pPr>
      <w:r>
        <w:rPr>
          <w:rFonts w:ascii="Helvetica" w:hAnsi="Helvetica"/>
          <w:b/>
        </w:rPr>
        <w:t>S</w:t>
      </w:r>
      <w:r>
        <w:tab/>
      </w:r>
      <w:r>
        <w:tab/>
        <w:t>Ylistys sinulle, Kristus.]</w:t>
      </w:r>
    </w:p>
    <w:p w14:paraId="5D8893F0" w14:textId="77777777" w:rsidR="00C6433D" w:rsidRDefault="00C6433D">
      <w:pPr>
        <w:pStyle w:val="Otsikko30"/>
      </w:pPr>
      <w:r>
        <w:rPr>
          <w:color w:val="000000"/>
        </w:rPr>
        <w:t>12.</w:t>
      </w:r>
      <w:r>
        <w:rPr>
          <w:color w:val="000000"/>
        </w:rPr>
        <w:tab/>
        <w:t>Saarna</w:t>
      </w:r>
    </w:p>
    <w:p w14:paraId="5BA05206" w14:textId="77777777" w:rsidR="00C6433D" w:rsidRDefault="00C6433D">
      <w:pPr>
        <w:pStyle w:val="Rubriikki"/>
      </w:pPr>
      <w:r>
        <w:t>Jos saarnan jälkeen tulee yhteinen rippi (kohta 4), lausutaan uskontunnustus synninpäästön jälkeen. Ennen yhteistä rippiä voi olla virsi tai muuta rippiin johdattavaa musiikkia.</w:t>
      </w:r>
    </w:p>
    <w:p w14:paraId="3077A957" w14:textId="77777777" w:rsidR="00C6433D" w:rsidRDefault="00C6433D">
      <w:pPr>
        <w:pStyle w:val="vaihtoehto"/>
        <w:spacing w:before="454" w:after="0"/>
      </w:pPr>
      <w:r>
        <w:rPr>
          <w:color w:val="000000"/>
        </w:rPr>
        <w:t>Vaihtoehto B</w:t>
      </w:r>
    </w:p>
    <w:p w14:paraId="79A83D6D" w14:textId="77777777" w:rsidR="00C6433D" w:rsidRDefault="00C6433D">
      <w:pPr>
        <w:pStyle w:val="alaotsikko2"/>
      </w:pPr>
      <w:r>
        <w:rPr>
          <w:color w:val="auto"/>
        </w:rPr>
        <w:t>Jeesuksen syntymän odotus</w:t>
      </w:r>
    </w:p>
    <w:p w14:paraId="46498219" w14:textId="77777777" w:rsidR="00C6433D" w:rsidRDefault="00C6433D">
      <w:pPr>
        <w:pStyle w:val="Rubriikki"/>
      </w:pPr>
      <w:r>
        <w:t xml:space="preserve">– evankeliumi: </w:t>
      </w:r>
      <w:proofErr w:type="spellStart"/>
      <w:r>
        <w:t>Luuk</w:t>
      </w:r>
      <w:proofErr w:type="spellEnd"/>
      <w:r>
        <w:t>. 2: 1–5</w:t>
      </w:r>
    </w:p>
    <w:p w14:paraId="0D10CA88" w14:textId="77777777" w:rsidR="00C6433D" w:rsidRDefault="00C6433D">
      <w:pPr>
        <w:pStyle w:val="Rubriikki"/>
      </w:pPr>
      <w:r>
        <w:t>– puhemeditaatio</w:t>
      </w:r>
    </w:p>
    <w:p w14:paraId="583687E4" w14:textId="77777777" w:rsidR="00C6433D" w:rsidRDefault="00C6433D">
      <w:pPr>
        <w:pStyle w:val="Rubriikki"/>
      </w:pPr>
      <w:r>
        <w:t>– vastaus (esim. virsi 26: 3–4. Virren sijasta voi olla muuta musiikkia.)</w:t>
      </w:r>
    </w:p>
    <w:p w14:paraId="3F08106B" w14:textId="77777777" w:rsidR="00C6433D" w:rsidRDefault="00C6433D">
      <w:pPr>
        <w:pStyle w:val="alaotsikko2"/>
      </w:pPr>
      <w:r>
        <w:t>Seimen äärellä</w:t>
      </w:r>
    </w:p>
    <w:p w14:paraId="336AA380" w14:textId="77777777" w:rsidR="00C6433D" w:rsidRDefault="00C6433D">
      <w:pPr>
        <w:pStyle w:val="Rubriikki"/>
      </w:pPr>
      <w:r>
        <w:t>–</w:t>
      </w:r>
      <w:r>
        <w:rPr>
          <w:i/>
        </w:rPr>
        <w:t xml:space="preserve"> </w:t>
      </w:r>
      <w:r>
        <w:t xml:space="preserve">evankeliumi: </w:t>
      </w:r>
      <w:proofErr w:type="spellStart"/>
      <w:r>
        <w:t>Luuk</w:t>
      </w:r>
      <w:proofErr w:type="spellEnd"/>
      <w:r>
        <w:t>. 2: 6–7</w:t>
      </w:r>
    </w:p>
    <w:p w14:paraId="1D0F3C0B" w14:textId="77777777" w:rsidR="00C6433D" w:rsidRDefault="00C6433D">
      <w:pPr>
        <w:pStyle w:val="Rubriikki"/>
      </w:pPr>
      <w:r>
        <w:t>– puhemeditaatio</w:t>
      </w:r>
    </w:p>
    <w:p w14:paraId="6C7F43F7" w14:textId="77777777" w:rsidR="00C6433D" w:rsidRDefault="00C6433D">
      <w:pPr>
        <w:pStyle w:val="Rubriikki"/>
        <w:rPr>
          <w:i/>
        </w:rPr>
      </w:pPr>
      <w:r>
        <w:t>– vastaus (esim. virsi 25: 1. Virren sijasta voi olla muuta musiikkia.)</w:t>
      </w:r>
    </w:p>
    <w:p w14:paraId="695F4FFE" w14:textId="77777777" w:rsidR="00C6433D" w:rsidRDefault="00C6433D">
      <w:pPr>
        <w:pStyle w:val="alaotsikko2"/>
      </w:pPr>
      <w:r>
        <w:t>Teille on syntynyt Vapahtaja</w:t>
      </w:r>
    </w:p>
    <w:p w14:paraId="088CA775" w14:textId="77777777" w:rsidR="00C6433D" w:rsidRDefault="00C6433D">
      <w:pPr>
        <w:pStyle w:val="Rubriikki"/>
      </w:pPr>
      <w:r>
        <w:t xml:space="preserve">– evankeliumi: </w:t>
      </w:r>
      <w:proofErr w:type="spellStart"/>
      <w:r>
        <w:t>Luuk</w:t>
      </w:r>
      <w:proofErr w:type="spellEnd"/>
      <w:r>
        <w:t>. 2: 8–12</w:t>
      </w:r>
    </w:p>
    <w:p w14:paraId="1700E15D" w14:textId="77777777" w:rsidR="00C6433D" w:rsidRDefault="00C6433D">
      <w:pPr>
        <w:pStyle w:val="Rubriikki"/>
      </w:pPr>
      <w:r>
        <w:t>– puhemeditaatio</w:t>
      </w:r>
    </w:p>
    <w:p w14:paraId="17D2668F" w14:textId="77777777" w:rsidR="00C6433D" w:rsidRDefault="00C6433D">
      <w:pPr>
        <w:pStyle w:val="Rubriikki"/>
      </w:pPr>
      <w:r>
        <w:t>– vastaus (esim. virsi 21: 1–4)</w:t>
      </w:r>
    </w:p>
    <w:p w14:paraId="7DB53125" w14:textId="77777777" w:rsidR="00C6433D" w:rsidRDefault="00C6433D">
      <w:pPr>
        <w:pStyle w:val="alaotsikko2"/>
      </w:pPr>
      <w:r>
        <w:t>Jumalan on kunnia korkeuksissa</w:t>
      </w:r>
    </w:p>
    <w:p w14:paraId="2B2B574C" w14:textId="77777777" w:rsidR="00C6433D" w:rsidRDefault="00C6433D">
      <w:pPr>
        <w:pStyle w:val="Rubriikki"/>
      </w:pPr>
      <w:r>
        <w:rPr>
          <w:i/>
        </w:rPr>
        <w:t xml:space="preserve">– </w:t>
      </w:r>
      <w:r>
        <w:t xml:space="preserve">evankeliumi: </w:t>
      </w:r>
      <w:proofErr w:type="spellStart"/>
      <w:r>
        <w:t>Luuk</w:t>
      </w:r>
      <w:proofErr w:type="spellEnd"/>
      <w:r>
        <w:t>. 2: 13–14</w:t>
      </w:r>
    </w:p>
    <w:p w14:paraId="38C0C604" w14:textId="77777777" w:rsidR="00857621" w:rsidRDefault="00C6433D">
      <w:pPr>
        <w:pStyle w:val="Rubriikki"/>
      </w:pPr>
      <w:r>
        <w:t>– puhemeditaatio</w:t>
      </w:r>
    </w:p>
    <w:p w14:paraId="56796543" w14:textId="77777777" w:rsidR="00C6433D" w:rsidRDefault="00C6433D">
      <w:pPr>
        <w:pStyle w:val="Rubriikki"/>
      </w:pPr>
      <w:r>
        <w:t>– vastaus (esim. virsi 21: 10)</w:t>
      </w:r>
    </w:p>
    <w:p w14:paraId="0A2EA511" w14:textId="77777777" w:rsidR="00C6433D" w:rsidRDefault="00C6433D">
      <w:pPr>
        <w:pStyle w:val="heading3thtiedess"/>
      </w:pPr>
      <w:r>
        <w:rPr>
          <w:color w:val="000000"/>
        </w:rPr>
        <w:lastRenderedPageBreak/>
        <w:t>*13.</w:t>
      </w:r>
      <w:r>
        <w:rPr>
          <w:color w:val="000000"/>
        </w:rPr>
        <w:tab/>
        <w:t>Uskontunnustus (</w:t>
      </w:r>
      <w:proofErr w:type="spellStart"/>
      <w:r>
        <w:rPr>
          <w:color w:val="000000"/>
        </w:rPr>
        <w:t>Credo</w:t>
      </w:r>
      <w:proofErr w:type="spellEnd"/>
      <w:r>
        <w:rPr>
          <w:color w:val="000000"/>
        </w:rPr>
        <w:t>)</w:t>
      </w:r>
    </w:p>
    <w:p w14:paraId="3A7F3BF7" w14:textId="77777777" w:rsidR="00857621" w:rsidRDefault="00C6433D">
      <w:pPr>
        <w:pStyle w:val="Rubriikki"/>
      </w:pPr>
      <w:r>
        <w:t>Uskontunnustus lausutaan yhteen ääneen.</w:t>
      </w:r>
    </w:p>
    <w:p w14:paraId="3E2C54D0" w14:textId="77777777" w:rsidR="00C6433D" w:rsidRDefault="00C6433D">
      <w:pPr>
        <w:pStyle w:val="Rubriikki"/>
      </w:pPr>
      <w:r>
        <w:t xml:space="preserve">Uskontunnustuksena voidaan käyttää myös virttä 167 tai 171. Tällöin virsi (kohta 14) jätetään pois. Vaihtoehtoisia uskontunnustuslauluja s. 204 (virsikirjan jumalanpalvelusliitteessä </w:t>
      </w:r>
      <w:proofErr w:type="spellStart"/>
      <w:r>
        <w:t>nrot</w:t>
      </w:r>
      <w:proofErr w:type="spellEnd"/>
      <w:r>
        <w:t xml:space="preserve"> 731–734).</w:t>
      </w:r>
    </w:p>
    <w:p w14:paraId="45BE807C" w14:textId="77777777" w:rsidR="00C6433D" w:rsidRDefault="00C6433D">
      <w:pPr>
        <w:pStyle w:val="alaotsikko"/>
      </w:pPr>
      <w:r>
        <w:rPr>
          <w:color w:val="000000"/>
        </w:rPr>
        <w:tab/>
        <w:t>Apostolinen uskontunnustus</w:t>
      </w:r>
    </w:p>
    <w:p w14:paraId="3853F57B" w14:textId="77777777" w:rsidR="00C6433D" w:rsidRDefault="00C6433D">
      <w:pPr>
        <w:pStyle w:val="Rukousteksti"/>
      </w:pPr>
      <w:r>
        <w:rPr>
          <w:rFonts w:ascii="Helvetica" w:hAnsi="Helvetica"/>
          <w:b/>
        </w:rPr>
        <w:t>S</w:t>
      </w:r>
      <w:r>
        <w:tab/>
        <w:t>Minä uskon Jumalaan,</w:t>
      </w:r>
    </w:p>
    <w:p w14:paraId="07FD40C2" w14:textId="77777777" w:rsidR="00C6433D" w:rsidRDefault="00C6433D">
      <w:pPr>
        <w:pStyle w:val="Rukousteksti"/>
      </w:pPr>
      <w:r>
        <w:tab/>
        <w:t>Isään, Kaikkivaltiaaseen,</w:t>
      </w:r>
    </w:p>
    <w:p w14:paraId="19AA1A7C" w14:textId="77777777" w:rsidR="00C6433D" w:rsidRDefault="00C6433D">
      <w:pPr>
        <w:pStyle w:val="Rukousteksti"/>
      </w:pPr>
      <w:r>
        <w:tab/>
        <w:t>taivaan ja maan Luojaan,</w:t>
      </w:r>
    </w:p>
    <w:p w14:paraId="2DC6CFE1" w14:textId="77777777" w:rsidR="00C6433D" w:rsidRDefault="00C6433D">
      <w:pPr>
        <w:pStyle w:val="Rukousteksti"/>
        <w:spacing w:before="80"/>
      </w:pPr>
      <w:r>
        <w:tab/>
        <w:t>ja Jeesukseen Kristukseen,</w:t>
      </w:r>
    </w:p>
    <w:p w14:paraId="3F21B37E" w14:textId="77777777" w:rsidR="00C6433D" w:rsidRDefault="00C6433D">
      <w:pPr>
        <w:pStyle w:val="Rukousteksti"/>
      </w:pPr>
      <w:r>
        <w:tab/>
        <w:t>Jumalan ainoaan Poikaan, meidän Herraamme,</w:t>
      </w:r>
    </w:p>
    <w:p w14:paraId="0AEFD0ED" w14:textId="77777777" w:rsidR="00C6433D" w:rsidRDefault="00C6433D">
      <w:pPr>
        <w:pStyle w:val="Rukousteksti"/>
      </w:pPr>
      <w:r>
        <w:tab/>
        <w:t>joka sikisi Pyhästä Hengestä,</w:t>
      </w:r>
    </w:p>
    <w:p w14:paraId="2D2EDA02" w14:textId="77777777" w:rsidR="00C6433D" w:rsidRDefault="00C6433D">
      <w:pPr>
        <w:pStyle w:val="Rukousteksti"/>
      </w:pPr>
      <w:r>
        <w:tab/>
        <w:t>syntyi neitsyt Mariasta,</w:t>
      </w:r>
    </w:p>
    <w:p w14:paraId="796E4442" w14:textId="77777777" w:rsidR="00C6433D" w:rsidRDefault="00C6433D">
      <w:pPr>
        <w:pStyle w:val="Rukousteksti"/>
      </w:pPr>
      <w:r>
        <w:tab/>
        <w:t>kärsi Pontius Pilatuksen aikana,</w:t>
      </w:r>
    </w:p>
    <w:p w14:paraId="163D8766" w14:textId="77777777" w:rsidR="00C6433D" w:rsidRDefault="00C6433D">
      <w:pPr>
        <w:pStyle w:val="Rukousteksti"/>
      </w:pPr>
      <w:r>
        <w:tab/>
        <w:t>ristiinnaulittiin, kuoli ja haudattiin,</w:t>
      </w:r>
    </w:p>
    <w:p w14:paraId="51800B6D" w14:textId="77777777" w:rsidR="00C6433D" w:rsidRDefault="00C6433D">
      <w:pPr>
        <w:pStyle w:val="Rukousteksti"/>
      </w:pPr>
      <w:r>
        <w:tab/>
        <w:t>astui alas tuonelaan,</w:t>
      </w:r>
    </w:p>
    <w:p w14:paraId="3843375B" w14:textId="77777777" w:rsidR="00C6433D" w:rsidRDefault="00C6433D">
      <w:pPr>
        <w:pStyle w:val="Rukousteksti"/>
      </w:pPr>
      <w:r>
        <w:tab/>
        <w:t>nousi kolmantena päivänä kuolleista,</w:t>
      </w:r>
    </w:p>
    <w:p w14:paraId="05AF60F9" w14:textId="77777777" w:rsidR="00C6433D" w:rsidRDefault="00C6433D">
      <w:pPr>
        <w:pStyle w:val="Rukousteksti"/>
      </w:pPr>
      <w:r>
        <w:tab/>
        <w:t>astui ylös taivaisiin,</w:t>
      </w:r>
    </w:p>
    <w:p w14:paraId="3427EBCD" w14:textId="77777777" w:rsidR="00C6433D" w:rsidRDefault="00C6433D">
      <w:pPr>
        <w:pStyle w:val="Rukousteksti"/>
      </w:pPr>
      <w:r>
        <w:tab/>
        <w:t>istuu Jumalan, Isän, Kaikkivaltiaan, oikealla puolella</w:t>
      </w:r>
    </w:p>
    <w:p w14:paraId="7A8DEBEA" w14:textId="77777777" w:rsidR="00C6433D" w:rsidRDefault="00C6433D">
      <w:pPr>
        <w:pStyle w:val="Rukousteksti"/>
      </w:pPr>
      <w:r>
        <w:tab/>
        <w:t>ja on sieltä tuleva tuomitsemaan eläviä ja kuolleita,</w:t>
      </w:r>
    </w:p>
    <w:p w14:paraId="31A0650C" w14:textId="77777777" w:rsidR="00C6433D" w:rsidRDefault="00C6433D">
      <w:pPr>
        <w:pStyle w:val="Rukousteksti"/>
        <w:spacing w:before="80"/>
      </w:pPr>
      <w:r>
        <w:tab/>
        <w:t>ja Pyhään Henkeen,</w:t>
      </w:r>
    </w:p>
    <w:p w14:paraId="71514CB5" w14:textId="77777777" w:rsidR="00C6433D" w:rsidRDefault="00C6433D">
      <w:pPr>
        <w:pStyle w:val="Rukousteksti"/>
      </w:pPr>
      <w:r>
        <w:tab/>
        <w:t>pyhän, yhteisen seurakunnan,</w:t>
      </w:r>
    </w:p>
    <w:p w14:paraId="56F8A34E" w14:textId="77777777" w:rsidR="00C6433D" w:rsidRDefault="00C6433D">
      <w:pPr>
        <w:pStyle w:val="Rukousteksti"/>
      </w:pPr>
      <w:r>
        <w:tab/>
        <w:t>pyhäin yhteyden,</w:t>
      </w:r>
    </w:p>
    <w:p w14:paraId="1B9DC260" w14:textId="77777777" w:rsidR="00C6433D" w:rsidRDefault="00C6433D">
      <w:pPr>
        <w:pStyle w:val="Rukousteksti"/>
      </w:pPr>
      <w:r>
        <w:tab/>
        <w:t>syntien anteeksiantamisen,</w:t>
      </w:r>
    </w:p>
    <w:p w14:paraId="0E36AAF4" w14:textId="77777777" w:rsidR="00C6433D" w:rsidRDefault="00C6433D">
      <w:pPr>
        <w:pStyle w:val="Rukousteksti"/>
      </w:pPr>
      <w:r>
        <w:tab/>
        <w:t>ruumiin ylösnousemisen</w:t>
      </w:r>
    </w:p>
    <w:p w14:paraId="62491074" w14:textId="77777777" w:rsidR="00C6433D" w:rsidRDefault="00C6433D">
      <w:pPr>
        <w:pStyle w:val="Rukousteksti"/>
      </w:pPr>
      <w:r>
        <w:tab/>
        <w:t>ja iankaikkisen elämän.</w:t>
      </w:r>
    </w:p>
    <w:p w14:paraId="28092CBA" w14:textId="77777777" w:rsidR="00C6433D" w:rsidRDefault="00C6433D">
      <w:pPr>
        <w:pStyle w:val="Otsikko30"/>
      </w:pPr>
      <w:r>
        <w:t>14.</w:t>
      </w:r>
      <w:r>
        <w:tab/>
        <w:t>Virsi</w:t>
      </w:r>
    </w:p>
    <w:p w14:paraId="03059558" w14:textId="77777777" w:rsidR="00C6433D" w:rsidRDefault="00C6433D">
      <w:pPr>
        <w:pStyle w:val="Rubriikki"/>
      </w:pPr>
      <w:r>
        <w:t>Kolehti voidaan koota tämän virren aikana tai jumalanpalveluksen lopussa. Kolehdin kohde ilmoitetaan ennen virttä. Kolehti voidaan siunata (s. 246).</w:t>
      </w:r>
    </w:p>
    <w:p w14:paraId="083F062C" w14:textId="77777777" w:rsidR="00C6433D" w:rsidRDefault="00C6433D">
      <w:pPr>
        <w:pStyle w:val="Rubriikki"/>
      </w:pPr>
      <w:r>
        <w:t>Virren sijasta voi olla muuta musiikkia.</w:t>
      </w:r>
    </w:p>
    <w:p w14:paraId="74DC781C" w14:textId="77777777" w:rsidR="00C6433D" w:rsidRDefault="00C6433D">
      <w:pPr>
        <w:pStyle w:val="Otsikko2"/>
      </w:pPr>
      <w:r>
        <w:rPr>
          <w:color w:val="000000"/>
        </w:rPr>
        <w:t>III</w:t>
      </w:r>
      <w:r>
        <w:rPr>
          <w:color w:val="000000"/>
        </w:rPr>
        <w:tab/>
        <w:t>Rukous</w:t>
      </w:r>
    </w:p>
    <w:p w14:paraId="48F8CEDC" w14:textId="77777777" w:rsidR="00C6433D" w:rsidRDefault="00C6433D">
      <w:pPr>
        <w:pStyle w:val="Otsikko30"/>
      </w:pPr>
      <w:r>
        <w:t>15.</w:t>
      </w:r>
      <w:r>
        <w:tab/>
        <w:t>Joulurukous</w:t>
      </w:r>
    </w:p>
    <w:p w14:paraId="0C24B2DB" w14:textId="77777777" w:rsidR="00857621" w:rsidRDefault="00C6433D">
      <w:pPr>
        <w:pStyle w:val="Rubriikki"/>
      </w:pPr>
      <w:r>
        <w:t>Voidaan käyttää myös muita Evankeliumikirjassa olevia jouluaaton rukouksia.</w:t>
      </w:r>
    </w:p>
    <w:p w14:paraId="76EE225E" w14:textId="77777777" w:rsidR="00C6433D" w:rsidRDefault="00C6433D">
      <w:pPr>
        <w:pStyle w:val="Rubriikki"/>
      </w:pPr>
      <w:r>
        <w:t>Rukous voidaan laatia vapaasti.</w:t>
      </w:r>
    </w:p>
    <w:p w14:paraId="28A973CD" w14:textId="77777777" w:rsidR="00C6433D" w:rsidRDefault="00C6433D">
      <w:pPr>
        <w:pStyle w:val="Rukousteksti"/>
      </w:pPr>
      <w:r>
        <w:rPr>
          <w:rFonts w:ascii="Helvetica" w:hAnsi="Helvetica"/>
          <w:b/>
        </w:rPr>
        <w:t>L</w:t>
      </w:r>
      <w:r>
        <w:tab/>
        <w:t>Rukoilkaamme.</w:t>
      </w:r>
    </w:p>
    <w:p w14:paraId="07CC387F" w14:textId="77777777" w:rsidR="00C6433D" w:rsidRDefault="00C6433D">
      <w:pPr>
        <w:pStyle w:val="Rukousteksti"/>
        <w:spacing w:before="120"/>
      </w:pPr>
      <w:r>
        <w:t>Sinulle, rakas taivaallinen Isä,</w:t>
      </w:r>
    </w:p>
    <w:p w14:paraId="40A01C61" w14:textId="77777777" w:rsidR="00C6433D" w:rsidRDefault="00C6433D">
      <w:pPr>
        <w:pStyle w:val="Rukousteksti"/>
      </w:pPr>
      <w:r>
        <w:lastRenderedPageBreak/>
        <w:t>olkoon iankaikkinen kiitos ja ylistys</w:t>
      </w:r>
    </w:p>
    <w:p w14:paraId="596D9093" w14:textId="77777777" w:rsidR="00C6433D" w:rsidRDefault="00C6433D">
      <w:pPr>
        <w:pStyle w:val="Rukousteksti"/>
      </w:pPr>
      <w:r>
        <w:t>suuresta rakkaudestasi,</w:t>
      </w:r>
    </w:p>
    <w:p w14:paraId="5B504159" w14:textId="77777777" w:rsidR="00C6433D" w:rsidRDefault="00C6433D">
      <w:pPr>
        <w:pStyle w:val="Rukousteksti"/>
      </w:pPr>
      <w:r>
        <w:t>kun annoit ainoan Poikasi syntyä veljeksemme.</w:t>
      </w:r>
    </w:p>
    <w:p w14:paraId="30E7ED64" w14:textId="77777777" w:rsidR="00C6433D" w:rsidRDefault="00C6433D">
      <w:pPr>
        <w:pStyle w:val="Rukousteksti"/>
      </w:pPr>
      <w:r>
        <w:t>Sinä olet antanut</w:t>
      </w:r>
    </w:p>
    <w:p w14:paraId="4C8AEB0C" w14:textId="77777777" w:rsidR="00C6433D" w:rsidRDefault="00C6433D">
      <w:pPr>
        <w:pStyle w:val="Rukousteksti"/>
      </w:pPr>
      <w:r>
        <w:t>iankaikkisen Elämän tulla keskellemme,</w:t>
      </w:r>
    </w:p>
    <w:p w14:paraId="0867FD69" w14:textId="77777777" w:rsidR="00C6433D" w:rsidRDefault="00C6433D">
      <w:pPr>
        <w:pStyle w:val="Rukousteksti"/>
      </w:pPr>
      <w:r>
        <w:t>että mekin saisimme elää.</w:t>
      </w:r>
    </w:p>
    <w:p w14:paraId="187154A7" w14:textId="77777777" w:rsidR="00857621" w:rsidRDefault="00C6433D">
      <w:pPr>
        <w:pStyle w:val="Rukousteksti"/>
      </w:pPr>
      <w:r>
        <w:t>Sinä sallit itse Valkeuden</w:t>
      </w:r>
    </w:p>
    <w:p w14:paraId="4EC9444A" w14:textId="77777777" w:rsidR="00C6433D" w:rsidRDefault="00C6433D">
      <w:pPr>
        <w:pStyle w:val="Rukousteksti"/>
      </w:pPr>
      <w:r>
        <w:t>astua alas meidän pimeyteemme,</w:t>
      </w:r>
    </w:p>
    <w:p w14:paraId="1A4D9883" w14:textId="77777777" w:rsidR="00C6433D" w:rsidRDefault="00C6433D">
      <w:pPr>
        <w:pStyle w:val="Rukousteksti"/>
      </w:pPr>
      <w:r>
        <w:t>että yöhömme koittaisi kirkkaus.</w:t>
      </w:r>
    </w:p>
    <w:p w14:paraId="2DE093F6" w14:textId="77777777" w:rsidR="00C6433D" w:rsidRDefault="00C6433D">
      <w:pPr>
        <w:pStyle w:val="Rukousteksti"/>
      </w:pPr>
      <w:r>
        <w:t>Sinä olet tehnyt Poikasi</w:t>
      </w:r>
    </w:p>
    <w:p w14:paraId="1B990AF4" w14:textId="77777777" w:rsidR="00C6433D" w:rsidRDefault="00C6433D">
      <w:pPr>
        <w:pStyle w:val="Rukousteksti"/>
      </w:pPr>
      <w:r>
        <w:t>halvaksi ihmislapseksi,</w:t>
      </w:r>
    </w:p>
    <w:p w14:paraId="5945EA29" w14:textId="77777777" w:rsidR="00C6433D" w:rsidRDefault="00C6433D">
      <w:pPr>
        <w:pStyle w:val="Rukousteksti"/>
      </w:pPr>
      <w:r>
        <w:t>että meistä tulisi Jumalan lapsia.</w:t>
      </w:r>
    </w:p>
    <w:p w14:paraId="6A351796" w14:textId="77777777" w:rsidR="00C6433D" w:rsidRDefault="00C6433D">
      <w:pPr>
        <w:pStyle w:val="Rukousteksti"/>
      </w:pPr>
      <w:r>
        <w:t>Herrani ja Jumalani,</w:t>
      </w:r>
    </w:p>
    <w:p w14:paraId="11D6B687" w14:textId="77777777" w:rsidR="00C6433D" w:rsidRDefault="00C6433D">
      <w:pPr>
        <w:pStyle w:val="Rukousteksti"/>
      </w:pPr>
      <w:r>
        <w:t>miten ihmeellistä viisautta ja armoa</w:t>
      </w:r>
    </w:p>
    <w:p w14:paraId="75251522" w14:textId="77777777" w:rsidR="00C6433D" w:rsidRDefault="00C6433D">
      <w:pPr>
        <w:pStyle w:val="Rukousteksti"/>
      </w:pPr>
      <w:r>
        <w:t>oletkaan osoittanut pelastaaksesi minut.</w:t>
      </w:r>
    </w:p>
    <w:p w14:paraId="2AA8AD1E" w14:textId="77777777" w:rsidR="00C6433D" w:rsidRDefault="00C6433D">
      <w:pPr>
        <w:pStyle w:val="Rukousteksti"/>
      </w:pPr>
      <w:r>
        <w:t>Polvistun nöyrästi Poikasi seimen ääreen.</w:t>
      </w:r>
    </w:p>
    <w:p w14:paraId="240623CE" w14:textId="77777777" w:rsidR="00C6433D" w:rsidRDefault="00C6433D">
      <w:pPr>
        <w:pStyle w:val="Rukousteksti"/>
      </w:pPr>
      <w:r>
        <w:t>Älä ylenkatso halpaa kiitostani ja ylistystäni.</w:t>
      </w:r>
    </w:p>
    <w:p w14:paraId="1A984964" w14:textId="77777777" w:rsidR="00C6433D" w:rsidRDefault="00C6433D">
      <w:pPr>
        <w:pStyle w:val="Rukousteksti"/>
      </w:pPr>
      <w:r>
        <w:t>Kuule rukoukseni</w:t>
      </w:r>
    </w:p>
    <w:p w14:paraId="5F44339A" w14:textId="77777777" w:rsidR="00C6433D" w:rsidRDefault="00C6433D">
      <w:pPr>
        <w:pStyle w:val="Rukousteksti"/>
      </w:pPr>
      <w:r>
        <w:t>Jeesuksen Kristuksen tähden.</w:t>
      </w:r>
    </w:p>
    <w:p w14:paraId="567C9693" w14:textId="77777777" w:rsidR="00C6433D" w:rsidRDefault="00C6433D">
      <w:pPr>
        <w:pStyle w:val="Rukoustekstiylvli"/>
      </w:pPr>
      <w:r>
        <w:rPr>
          <w:rFonts w:ascii="Helvetica" w:hAnsi="Helvetica"/>
          <w:b/>
          <w:color w:val="000000"/>
        </w:rPr>
        <w:t>S</w:t>
      </w:r>
      <w:r>
        <w:tab/>
        <w:t>Aamen.</w:t>
      </w:r>
    </w:p>
    <w:p w14:paraId="04A97A5F" w14:textId="77777777" w:rsidR="00C6433D" w:rsidRDefault="00C6433D">
      <w:pPr>
        <w:pStyle w:val="Otsikko30"/>
      </w:pPr>
      <w:r>
        <w:t>16.</w:t>
      </w:r>
      <w:r>
        <w:tab/>
        <w:t xml:space="preserve">Isä meidän (Pater </w:t>
      </w:r>
      <w:proofErr w:type="spellStart"/>
      <w:r>
        <w:t>noster</w:t>
      </w:r>
      <w:proofErr w:type="spellEnd"/>
      <w:r>
        <w:t>)</w:t>
      </w:r>
    </w:p>
    <w:p w14:paraId="74C83060" w14:textId="77777777" w:rsidR="00C6433D" w:rsidRDefault="00C6433D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3EF4D6F9" w14:textId="77777777" w:rsidR="00C6433D" w:rsidRDefault="00C6433D">
      <w:pPr>
        <w:pStyle w:val="Rubriikki"/>
      </w:pPr>
      <w:r>
        <w:t>Herran rukouksen ekumeenista sanamuotoa (s. 262) voidaan käyttää ekumeenisissa tilaisuuksissa.</w:t>
      </w:r>
    </w:p>
    <w:p w14:paraId="51E7F149" w14:textId="77777777" w:rsidR="00C6433D" w:rsidRDefault="00C6433D">
      <w:pPr>
        <w:pStyle w:val="Rukousteksti"/>
      </w:pPr>
      <w:r>
        <w:rPr>
          <w:rFonts w:ascii="Helvetica" w:hAnsi="Helvetica"/>
          <w:b/>
          <w:color w:val="000000"/>
        </w:rPr>
        <w:t>S</w:t>
      </w:r>
      <w:r>
        <w:tab/>
        <w:t>Isä meidän, joka olet taivaissa.</w:t>
      </w:r>
    </w:p>
    <w:p w14:paraId="4A206DC3" w14:textId="77777777" w:rsidR="00C6433D" w:rsidRDefault="00C6433D">
      <w:pPr>
        <w:pStyle w:val="Rukousteksti"/>
      </w:pPr>
      <w:r>
        <w:tab/>
        <w:t>Pyhitetty olkoon sinun nimesi.</w:t>
      </w:r>
    </w:p>
    <w:p w14:paraId="591FAF6D" w14:textId="77777777" w:rsidR="00C6433D" w:rsidRDefault="00C6433D">
      <w:pPr>
        <w:pStyle w:val="Rukousteksti"/>
      </w:pPr>
      <w:r>
        <w:tab/>
        <w:t>Tulkoon sinun valtakuntasi.</w:t>
      </w:r>
    </w:p>
    <w:p w14:paraId="2F99BD6B" w14:textId="77777777" w:rsidR="00C6433D" w:rsidRDefault="00C6433D">
      <w:pPr>
        <w:pStyle w:val="Rukousteksti"/>
      </w:pPr>
      <w:r>
        <w:tab/>
        <w:t>Tapahtukoon sinun tahtosi,</w:t>
      </w:r>
    </w:p>
    <w:p w14:paraId="38047D06" w14:textId="77777777" w:rsidR="00C6433D" w:rsidRDefault="00C6433D">
      <w:pPr>
        <w:pStyle w:val="Rukousteksti"/>
      </w:pPr>
      <w:r>
        <w:tab/>
        <w:t>myös maan päällä niin kuin taivaassa.</w:t>
      </w:r>
    </w:p>
    <w:p w14:paraId="1F3D3024" w14:textId="77777777" w:rsidR="00C6433D" w:rsidRDefault="00C6433D">
      <w:pPr>
        <w:pStyle w:val="Rukousteksti"/>
      </w:pPr>
      <w:r>
        <w:tab/>
        <w:t>Anna meille tänä päivänä meidän jokapäiväinen leipämme.</w:t>
      </w:r>
    </w:p>
    <w:p w14:paraId="096C8A35" w14:textId="77777777" w:rsidR="00C6433D" w:rsidRDefault="00C6433D">
      <w:pPr>
        <w:pStyle w:val="Rukousteksti"/>
      </w:pPr>
      <w:r>
        <w:tab/>
        <w:t>Ja anna meille meidän syntimme anteeksi,</w:t>
      </w:r>
    </w:p>
    <w:p w14:paraId="23FEBE6A" w14:textId="77777777" w:rsidR="00C6433D" w:rsidRDefault="00C6433D">
      <w:pPr>
        <w:pStyle w:val="Rukousteksti"/>
      </w:pPr>
      <w:r>
        <w:tab/>
        <w:t>niin kuin mekin anteeksi annamme niille,</w:t>
      </w:r>
    </w:p>
    <w:p w14:paraId="7EDBB3F5" w14:textId="77777777" w:rsidR="00C6433D" w:rsidRDefault="00C6433D">
      <w:pPr>
        <w:pStyle w:val="Rukousteksti"/>
      </w:pPr>
      <w:r>
        <w:tab/>
        <w:t>jotka ovat meitä vastaan rikkoneet.</w:t>
      </w:r>
    </w:p>
    <w:p w14:paraId="4D93BAD5" w14:textId="77777777" w:rsidR="00C6433D" w:rsidRDefault="00C6433D">
      <w:pPr>
        <w:pStyle w:val="Rukousteksti"/>
      </w:pPr>
      <w:r>
        <w:tab/>
        <w:t>Äläkä saata meitä kiusaukseen,</w:t>
      </w:r>
    </w:p>
    <w:p w14:paraId="37736EE5" w14:textId="77777777" w:rsidR="00C6433D" w:rsidRDefault="00C6433D">
      <w:pPr>
        <w:pStyle w:val="Rukousteksti"/>
      </w:pPr>
      <w:r>
        <w:tab/>
        <w:t>vaan päästä meidät pahasta.</w:t>
      </w:r>
    </w:p>
    <w:p w14:paraId="62722826" w14:textId="77777777" w:rsidR="00857621" w:rsidRDefault="00C6433D">
      <w:pPr>
        <w:pStyle w:val="Rukousteksti"/>
      </w:pPr>
      <w:r>
        <w:tab/>
        <w:t>Sillä sinun on valtakunta ja voima ja kunnia iankaikkisesti.</w:t>
      </w:r>
    </w:p>
    <w:p w14:paraId="507B154B" w14:textId="77777777" w:rsidR="00C6433D" w:rsidRDefault="00C6433D">
      <w:pPr>
        <w:pStyle w:val="Rukousteksti"/>
      </w:pPr>
      <w:r>
        <w:tab/>
        <w:t>Aamen.</w:t>
      </w:r>
    </w:p>
    <w:p w14:paraId="1CECAFC5" w14:textId="77777777" w:rsidR="00C6433D" w:rsidRDefault="00C6433D">
      <w:pPr>
        <w:pStyle w:val="Otsikko2"/>
      </w:pPr>
      <w:r>
        <w:lastRenderedPageBreak/>
        <w:t>IV</w:t>
      </w:r>
      <w:r>
        <w:tab/>
        <w:t>Päätös</w:t>
      </w:r>
    </w:p>
    <w:p w14:paraId="3F1FE405" w14:textId="77777777" w:rsidR="00C6433D" w:rsidRDefault="00C6433D">
      <w:pPr>
        <w:pStyle w:val="Otsikko30"/>
      </w:pPr>
      <w:r>
        <w:t>*17. Ylistysvirsi</w:t>
      </w:r>
    </w:p>
    <w:p w14:paraId="457B6A49" w14:textId="77777777" w:rsidR="00C6433D" w:rsidRDefault="00C6433D">
      <w:pPr>
        <w:pStyle w:val="Rubriikki"/>
      </w:pPr>
      <w:r>
        <w:t>Ylistykseen voidaan kehottaa esimerkiksi: Nouskaamme ylistämään Jumalaa.</w:t>
      </w:r>
    </w:p>
    <w:p w14:paraId="2AA93D86" w14:textId="77777777" w:rsidR="00C6433D" w:rsidRDefault="00C6433D">
      <w:pPr>
        <w:pStyle w:val="Rubriikki"/>
      </w:pPr>
      <w:r>
        <w:t>Voidaan käyttää myös messun ylistystä (</w:t>
      </w:r>
      <w:proofErr w:type="spellStart"/>
      <w:r>
        <w:t>Benedicamus</w:t>
      </w:r>
      <w:proofErr w:type="spellEnd"/>
      <w:r>
        <w:t>).</w:t>
      </w:r>
    </w:p>
    <w:p w14:paraId="39AA10B3" w14:textId="77777777" w:rsidR="00C6433D" w:rsidRDefault="00C6433D">
      <w:pPr>
        <w:pStyle w:val="heading3thtiedess"/>
      </w:pPr>
      <w:r>
        <w:t>*18. Siunaus</w:t>
      </w:r>
    </w:p>
    <w:p w14:paraId="4C4F86C2" w14:textId="77777777" w:rsidR="00C6433D" w:rsidRDefault="00C6433D">
      <w:pPr>
        <w:pStyle w:val="Rubriikkisisennys"/>
        <w:ind w:left="567"/>
      </w:pPr>
      <w:r>
        <w:t>Siunaus voidaan myös laulaa (sävelmiä s. 427).</w:t>
      </w:r>
    </w:p>
    <w:p w14:paraId="21F19140" w14:textId="77777777" w:rsidR="00C6433D" w:rsidRDefault="00C6433D">
      <w:pPr>
        <w:pStyle w:val="Rukousteksti"/>
      </w:pPr>
      <w:r>
        <w:rPr>
          <w:rFonts w:ascii="Helvetica" w:hAnsi="Helvetica"/>
          <w:b/>
        </w:rPr>
        <w:t>L</w:t>
      </w:r>
      <w:r>
        <w:tab/>
        <w:t>Herra siunatkoon teitä ja varjelkoon teitä.</w:t>
      </w:r>
    </w:p>
    <w:p w14:paraId="4B5E16BF" w14:textId="77777777" w:rsidR="00C6433D" w:rsidRDefault="00C6433D">
      <w:pPr>
        <w:pStyle w:val="Rukousteksti"/>
      </w:pPr>
      <w:r>
        <w:tab/>
        <w:t>Herra kirkastakoon kasvonsa teille</w:t>
      </w:r>
    </w:p>
    <w:p w14:paraId="739B76B3" w14:textId="77777777" w:rsidR="00C6433D" w:rsidRDefault="00C6433D">
      <w:pPr>
        <w:pStyle w:val="Rukousteksti"/>
      </w:pPr>
      <w:r>
        <w:tab/>
        <w:t>ja olkoon teille armollinen.</w:t>
      </w:r>
    </w:p>
    <w:p w14:paraId="2E259EA6" w14:textId="77777777" w:rsidR="00C6433D" w:rsidRDefault="00C6433D">
      <w:pPr>
        <w:pStyle w:val="Rukousteksti"/>
      </w:pPr>
      <w:r>
        <w:tab/>
        <w:t>Herra kääntäköön kasvonsa teidän puoleenne</w:t>
      </w:r>
    </w:p>
    <w:p w14:paraId="74441640" w14:textId="77777777" w:rsidR="00C6433D" w:rsidRDefault="00C6433D">
      <w:pPr>
        <w:pStyle w:val="Rukousteksti"/>
      </w:pPr>
      <w:r>
        <w:tab/>
        <w:t>ja antakoon teille rauhan.</w:t>
      </w:r>
    </w:p>
    <w:p w14:paraId="73168E2E" w14:textId="77777777" w:rsidR="00C6433D" w:rsidRDefault="00C6433D">
      <w:pPr>
        <w:pStyle w:val="Rukousteksti"/>
      </w:pPr>
      <w:r>
        <w:tab/>
        <w:t xml:space="preserve">Isän ja </w:t>
      </w:r>
      <w:r>
        <w:rPr>
          <w:rFonts w:ascii="Times New Roman" w:hAnsi="Times New Roman"/>
        </w:rPr>
        <w:t>+</w:t>
      </w:r>
      <w:r>
        <w:t xml:space="preserve"> Pojan ja Pyhän Hengen nimeen.</w:t>
      </w:r>
    </w:p>
    <w:p w14:paraId="43598182" w14:textId="77777777" w:rsidR="00C6433D" w:rsidRDefault="00C6433D">
      <w:pPr>
        <w:pStyle w:val="Rukoustekstiylvli"/>
      </w:pPr>
      <w:r>
        <w:rPr>
          <w:rFonts w:ascii="Helvetica" w:hAnsi="Helvetica"/>
          <w:b/>
        </w:rPr>
        <w:t>S</w:t>
      </w:r>
      <w:r>
        <w:tab/>
        <w:t>Aamen.</w:t>
      </w:r>
    </w:p>
    <w:p w14:paraId="5BCA295F" w14:textId="77777777" w:rsidR="00C6433D" w:rsidRDefault="00C6433D">
      <w:pPr>
        <w:pStyle w:val="alaotsikkosisennys"/>
      </w:pPr>
      <w:r>
        <w:t>Lähettäminen</w:t>
      </w:r>
    </w:p>
    <w:p w14:paraId="75A216D9" w14:textId="77777777" w:rsidR="00C6433D" w:rsidRDefault="00C6433D">
      <w:pPr>
        <w:pStyle w:val="Rubriikkisisennys"/>
      </w:pPr>
      <w:r>
        <w:t>Kehotus lausutaan välittömästi ennen lähtemistä.</w:t>
      </w:r>
    </w:p>
    <w:p w14:paraId="66536DE7" w14:textId="77777777" w:rsidR="00C6433D" w:rsidRDefault="00C6433D">
      <w:pPr>
        <w:pStyle w:val="Rukoussisennys"/>
      </w:pPr>
      <w:r>
        <w:rPr>
          <w:rFonts w:ascii="Helvetica" w:hAnsi="Helvetica"/>
          <w:b/>
          <w:color w:val="000000"/>
        </w:rPr>
        <w:t>L/E</w:t>
      </w:r>
      <w:r>
        <w:tab/>
        <w:t>Lähtekää joulun rauha sydämessänne.</w:t>
      </w:r>
    </w:p>
    <w:p w14:paraId="29AC267D" w14:textId="77777777" w:rsidR="00C6433D" w:rsidRDefault="00C6433D">
      <w:pPr>
        <w:pStyle w:val="Rukoussisennys"/>
      </w:pPr>
      <w:r>
        <w:rPr>
          <w:rFonts w:ascii="Helvetica" w:hAnsi="Helvetica"/>
          <w:b/>
        </w:rPr>
        <w:tab/>
      </w:r>
      <w:r>
        <w:rPr>
          <w:rFonts w:ascii="Helvetica" w:hAnsi="Helvetica"/>
          <w:b/>
        </w:rPr>
        <w:tab/>
      </w:r>
      <w:r>
        <w:t>Viettäkää siunattua Vapahtajamme syntymäjuhlaa.</w:t>
      </w:r>
    </w:p>
    <w:p w14:paraId="4C4D4EA5" w14:textId="77777777" w:rsidR="00C6433D" w:rsidRDefault="00C6433D">
      <w:pPr>
        <w:pStyle w:val="Otsikko30"/>
      </w:pPr>
      <w:r>
        <w:t>19.</w:t>
      </w:r>
      <w:r>
        <w:tab/>
        <w:t>Päätösmusiikki</w:t>
      </w:r>
    </w:p>
    <w:p w14:paraId="4CCEE37C" w14:textId="77777777" w:rsidR="00C6433D" w:rsidRDefault="00C6433D">
      <w:pPr>
        <w:pStyle w:val="Rubriikki"/>
      </w:pPr>
      <w:r>
        <w:t>Päätösmusiikkina voi olla virsi tai laulu, kuorolaulu tai soitinmusiikkia.</w:t>
      </w:r>
    </w:p>
    <w:p w14:paraId="37F9FA31" w14:textId="77777777" w:rsidR="00C6433D" w:rsidRDefault="00C6433D">
      <w:pPr>
        <w:pStyle w:val="Rubriikki"/>
      </w:pPr>
      <w:r>
        <w:t>Musiikin aikana voi olla risti- ja/tai kynttiläkulkue, johon seurakunta tulee mukaan.</w:t>
      </w:r>
    </w:p>
    <w:sectPr w:rsidR="00C6433D">
      <w:footerReference w:type="even" r:id="rId7"/>
      <w:footerReference w:type="default" r:id="rId8"/>
      <w:pgSz w:w="11906" w:h="16838"/>
      <w:pgMar w:top="1440" w:right="1797" w:bottom="1440" w:left="1797" w:header="708" w:footer="708" w:gutter="0"/>
      <w:pgNumType w:start="10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62FAC" w14:textId="77777777" w:rsidR="00C6433D" w:rsidRDefault="00C6433D" w:rsidP="00C6433D">
      <w:r>
        <w:separator/>
      </w:r>
    </w:p>
  </w:endnote>
  <w:endnote w:type="continuationSeparator" w:id="0">
    <w:p w14:paraId="54C57464" w14:textId="77777777" w:rsidR="00C6433D" w:rsidRDefault="00C6433D" w:rsidP="00C6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71441" w14:textId="77777777" w:rsidR="00C6433D" w:rsidRDefault="00C6433D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459106C3" w14:textId="77777777" w:rsidR="00C6433D" w:rsidRDefault="00C6433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73A0" w14:textId="77777777" w:rsidR="00C6433D" w:rsidRDefault="00C6433D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857621">
      <w:rPr>
        <w:rStyle w:val="Sivunumero"/>
        <w:noProof/>
      </w:rPr>
      <w:t>106</w:t>
    </w:r>
    <w:r>
      <w:rPr>
        <w:rStyle w:val="Sivunumero"/>
      </w:rPr>
      <w:fldChar w:fldCharType="end"/>
    </w:r>
  </w:p>
  <w:p w14:paraId="0EA3A3F5" w14:textId="77777777" w:rsidR="00C6433D" w:rsidRDefault="00C6433D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00418" w14:textId="77777777" w:rsidR="00C6433D" w:rsidRDefault="00C6433D" w:rsidP="00C6433D">
      <w:r>
        <w:separator/>
      </w:r>
    </w:p>
  </w:footnote>
  <w:footnote w:type="continuationSeparator" w:id="0">
    <w:p w14:paraId="4589F7FC" w14:textId="77777777" w:rsidR="00C6433D" w:rsidRDefault="00C6433D" w:rsidP="00C643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621"/>
    <w:rsid w:val="00857621"/>
    <w:rsid w:val="00B411BD"/>
    <w:rsid w:val="00C6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050427A2"/>
  <w15:chartTrackingRefBased/>
  <w15:docId w15:val="{2104C62D-B32B-419C-BD3A-F3BB10F70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1048</Words>
  <Characters>7310</Characters>
  <Application>Microsoft Office Word</Application>
  <DocSecurity>0</DocSecurity>
  <Lines>60</Lines>
  <Paragraphs>16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2021-11-11T10:57:00Z</dcterms:created>
  <dcterms:modified xsi:type="dcterms:W3CDTF">2021-11-11T10:57:00Z</dcterms:modified>
</cp:coreProperties>
</file>