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33273" w14:textId="77777777" w:rsidR="004D77BB" w:rsidRPr="00F253CF" w:rsidRDefault="00911F6D" w:rsidP="00DD1DA2">
      <w:pPr>
        <w:jc w:val="both"/>
        <w:rPr>
          <w:b/>
          <w:i/>
          <w:sz w:val="48"/>
          <w:szCs w:val="48"/>
          <w:lang w:val="es-ES"/>
        </w:rPr>
      </w:pPr>
      <w:r w:rsidRPr="00F253CF">
        <w:rPr>
          <w:b/>
          <w:i/>
          <w:sz w:val="48"/>
          <w:szCs w:val="48"/>
          <w:lang w:val="es-ES"/>
        </w:rPr>
        <w:t>Introducción al L</w:t>
      </w:r>
      <w:r w:rsidR="00AC75A2" w:rsidRPr="00F253CF">
        <w:rPr>
          <w:b/>
          <w:i/>
          <w:sz w:val="48"/>
          <w:szCs w:val="48"/>
          <w:lang w:val="es-ES"/>
        </w:rPr>
        <w:t xml:space="preserve">ibro de los </w:t>
      </w:r>
      <w:r w:rsidRPr="00F253CF">
        <w:rPr>
          <w:b/>
          <w:i/>
          <w:sz w:val="48"/>
          <w:szCs w:val="48"/>
          <w:lang w:val="es-ES"/>
        </w:rPr>
        <w:t>C</w:t>
      </w:r>
      <w:r w:rsidR="00AC75A2" w:rsidRPr="00F253CF">
        <w:rPr>
          <w:b/>
          <w:i/>
          <w:sz w:val="48"/>
          <w:szCs w:val="48"/>
          <w:lang w:val="es-ES"/>
        </w:rPr>
        <w:t>ultos</w:t>
      </w:r>
    </w:p>
    <w:p w14:paraId="5C9346F5" w14:textId="77777777" w:rsidR="002410EE" w:rsidRDefault="002410EE" w:rsidP="00DD1DA2">
      <w:pPr>
        <w:jc w:val="both"/>
        <w:rPr>
          <w:sz w:val="24"/>
          <w:szCs w:val="24"/>
          <w:lang w:val="es-ES"/>
        </w:rPr>
      </w:pPr>
    </w:p>
    <w:p w14:paraId="19161566" w14:textId="77777777" w:rsidR="00966841" w:rsidRDefault="00966841" w:rsidP="00DD1DA2">
      <w:pPr>
        <w:tabs>
          <w:tab w:val="left" w:pos="2268"/>
        </w:tabs>
        <w:jc w:val="both"/>
        <w:rPr>
          <w:sz w:val="24"/>
          <w:szCs w:val="24"/>
          <w:lang w:val="es-ES"/>
        </w:rPr>
      </w:pPr>
    </w:p>
    <w:p w14:paraId="7F3FAF36" w14:textId="77777777" w:rsidR="002410EE" w:rsidRDefault="002410EE" w:rsidP="00D46E76">
      <w:pPr>
        <w:tabs>
          <w:tab w:val="left" w:pos="2268"/>
        </w:tabs>
        <w:jc w:val="right"/>
        <w:rPr>
          <w:i/>
          <w:sz w:val="24"/>
          <w:szCs w:val="24"/>
          <w:lang w:val="es-ES"/>
        </w:rPr>
      </w:pPr>
      <w:r>
        <w:rPr>
          <w:i/>
          <w:sz w:val="24"/>
          <w:szCs w:val="24"/>
          <w:lang w:val="es-ES"/>
        </w:rPr>
        <w:t>Yo me alegré con los que me decían: A la casa de Jehová iremos.</w:t>
      </w:r>
    </w:p>
    <w:p w14:paraId="49319D8F" w14:textId="77777777" w:rsidR="002410EE" w:rsidRDefault="00966841" w:rsidP="00D46E76">
      <w:pPr>
        <w:tabs>
          <w:tab w:val="left" w:pos="7230"/>
        </w:tabs>
        <w:jc w:val="right"/>
        <w:rPr>
          <w:sz w:val="24"/>
          <w:szCs w:val="24"/>
          <w:lang w:val="es-ES"/>
        </w:rPr>
      </w:pPr>
      <w:r>
        <w:rPr>
          <w:i/>
          <w:sz w:val="24"/>
          <w:szCs w:val="24"/>
          <w:lang w:val="es-ES"/>
        </w:rPr>
        <w:t>(</w:t>
      </w:r>
      <w:r w:rsidR="002410EE">
        <w:rPr>
          <w:i/>
          <w:sz w:val="24"/>
          <w:szCs w:val="24"/>
          <w:lang w:val="es-ES"/>
        </w:rPr>
        <w:t>Salmo 122: 1)</w:t>
      </w:r>
    </w:p>
    <w:p w14:paraId="0F764301" w14:textId="77777777" w:rsidR="002410EE" w:rsidRDefault="002410EE" w:rsidP="00DD1DA2">
      <w:pPr>
        <w:jc w:val="both"/>
        <w:rPr>
          <w:sz w:val="24"/>
          <w:szCs w:val="24"/>
          <w:lang w:val="es-ES"/>
        </w:rPr>
      </w:pPr>
    </w:p>
    <w:p w14:paraId="46F53EDA" w14:textId="77777777" w:rsidR="00AE4C6F" w:rsidRDefault="00AE4C6F" w:rsidP="00DD1DA2">
      <w:pPr>
        <w:jc w:val="both"/>
        <w:rPr>
          <w:sz w:val="24"/>
          <w:szCs w:val="24"/>
          <w:lang w:val="es-ES"/>
        </w:rPr>
      </w:pPr>
    </w:p>
    <w:p w14:paraId="49790198" w14:textId="77777777" w:rsidR="00883555" w:rsidRDefault="00883555" w:rsidP="00DD1DA2">
      <w:pPr>
        <w:jc w:val="both"/>
        <w:rPr>
          <w:sz w:val="24"/>
          <w:szCs w:val="24"/>
          <w:lang w:val="es-ES"/>
        </w:rPr>
      </w:pPr>
    </w:p>
    <w:p w14:paraId="423EFA3D" w14:textId="77777777" w:rsidR="002410EE" w:rsidRDefault="002410EE" w:rsidP="00DD1DA2">
      <w:pPr>
        <w:jc w:val="both"/>
        <w:rPr>
          <w:sz w:val="24"/>
          <w:szCs w:val="24"/>
          <w:lang w:val="es-ES"/>
        </w:rPr>
      </w:pPr>
      <w:r w:rsidRPr="007D4691">
        <w:rPr>
          <w:b/>
          <w:sz w:val="24"/>
          <w:szCs w:val="24"/>
          <w:lang w:val="es-ES"/>
        </w:rPr>
        <w:t xml:space="preserve">El </w:t>
      </w:r>
      <w:r w:rsidR="006D6D80" w:rsidRPr="007D4691">
        <w:rPr>
          <w:b/>
          <w:sz w:val="24"/>
          <w:szCs w:val="24"/>
          <w:lang w:val="es-ES"/>
        </w:rPr>
        <w:t>Libro de los C</w:t>
      </w:r>
      <w:r w:rsidRPr="007D4691">
        <w:rPr>
          <w:b/>
          <w:sz w:val="24"/>
          <w:szCs w:val="24"/>
          <w:lang w:val="es-ES"/>
        </w:rPr>
        <w:t>ultos</w:t>
      </w:r>
      <w:r>
        <w:rPr>
          <w:sz w:val="24"/>
          <w:szCs w:val="24"/>
          <w:lang w:val="es-ES"/>
        </w:rPr>
        <w:t xml:space="preserve"> </w:t>
      </w:r>
      <w:r w:rsidR="00883555">
        <w:rPr>
          <w:sz w:val="24"/>
          <w:szCs w:val="24"/>
          <w:lang w:val="es-ES"/>
        </w:rPr>
        <w:t>(</w:t>
      </w:r>
      <w:r w:rsidR="00883555" w:rsidRPr="004C11EC">
        <w:rPr>
          <w:i/>
          <w:sz w:val="24"/>
          <w:szCs w:val="24"/>
          <w:lang w:val="es-ES"/>
        </w:rPr>
        <w:t>J</w:t>
      </w:r>
      <w:r w:rsidR="00740E82" w:rsidRPr="004C11EC">
        <w:rPr>
          <w:i/>
          <w:sz w:val="24"/>
          <w:szCs w:val="24"/>
          <w:lang w:val="es-ES"/>
        </w:rPr>
        <w:t>umalanpalvelusten kirja</w:t>
      </w:r>
      <w:r w:rsidR="00740E82">
        <w:rPr>
          <w:sz w:val="24"/>
          <w:szCs w:val="24"/>
          <w:lang w:val="es-ES"/>
        </w:rPr>
        <w:t xml:space="preserve">) </w:t>
      </w:r>
      <w:r>
        <w:rPr>
          <w:sz w:val="24"/>
          <w:szCs w:val="24"/>
          <w:lang w:val="es-ES"/>
        </w:rPr>
        <w:t>contiene los diferentes modelos u órdenes de culto, que se necesitan en la congregación. Éstos s</w:t>
      </w:r>
      <w:r w:rsidR="006D6D80">
        <w:rPr>
          <w:sz w:val="24"/>
          <w:szCs w:val="24"/>
          <w:lang w:val="es-ES"/>
        </w:rPr>
        <w:t xml:space="preserve">on </w:t>
      </w:r>
      <w:smartTag w:uri="urn:schemas-microsoft-com:office:smarttags" w:element="PersonName">
        <w:smartTagPr>
          <w:attr w:name="ProductID" w:val="LA MISA"/>
        </w:smartTagPr>
        <w:r w:rsidR="006D6D80">
          <w:rPr>
            <w:sz w:val="24"/>
            <w:szCs w:val="24"/>
            <w:lang w:val="es-ES"/>
          </w:rPr>
          <w:t>la M</w:t>
        </w:r>
        <w:r>
          <w:rPr>
            <w:sz w:val="24"/>
            <w:szCs w:val="24"/>
            <w:lang w:val="es-ES"/>
          </w:rPr>
          <w:t>isa</w:t>
        </w:r>
      </w:smartTag>
      <w:r w:rsidR="006D6D80">
        <w:rPr>
          <w:sz w:val="24"/>
          <w:szCs w:val="24"/>
          <w:lang w:val="es-ES"/>
        </w:rPr>
        <w:t xml:space="preserve"> o</w:t>
      </w:r>
      <w:r w:rsidR="00883555">
        <w:rPr>
          <w:sz w:val="24"/>
          <w:szCs w:val="24"/>
          <w:lang w:val="es-ES"/>
        </w:rPr>
        <w:t xml:space="preserve"> sea</w:t>
      </w:r>
      <w:r w:rsidR="006D6D80">
        <w:rPr>
          <w:sz w:val="24"/>
          <w:szCs w:val="24"/>
          <w:lang w:val="es-ES"/>
        </w:rPr>
        <w:t xml:space="preserve"> el Culto divino con Comunión</w:t>
      </w:r>
      <w:r w:rsidR="00883555">
        <w:rPr>
          <w:sz w:val="24"/>
          <w:szCs w:val="24"/>
          <w:lang w:val="es-ES"/>
        </w:rPr>
        <w:t xml:space="preserve"> (</w:t>
      </w:r>
      <w:r w:rsidR="00883555" w:rsidRPr="004C11EC">
        <w:rPr>
          <w:i/>
          <w:sz w:val="24"/>
          <w:szCs w:val="24"/>
          <w:lang w:val="es-ES"/>
        </w:rPr>
        <w:t>M</w:t>
      </w:r>
      <w:r w:rsidR="00984BA5" w:rsidRPr="004C11EC">
        <w:rPr>
          <w:i/>
          <w:sz w:val="24"/>
          <w:szCs w:val="24"/>
          <w:lang w:val="es-ES"/>
        </w:rPr>
        <w:t xml:space="preserve">essu eli </w:t>
      </w:r>
      <w:r w:rsidR="00883555" w:rsidRPr="004C11EC">
        <w:rPr>
          <w:i/>
          <w:sz w:val="24"/>
          <w:szCs w:val="24"/>
          <w:lang w:val="es-ES"/>
        </w:rPr>
        <w:t>E</w:t>
      </w:r>
      <w:r w:rsidR="008220B5" w:rsidRPr="004C11EC">
        <w:rPr>
          <w:i/>
          <w:sz w:val="24"/>
          <w:szCs w:val="24"/>
          <w:lang w:val="es-ES"/>
        </w:rPr>
        <w:t>htoollisjumalanpalvelus</w:t>
      </w:r>
      <w:r w:rsidR="008220B5">
        <w:rPr>
          <w:sz w:val="24"/>
          <w:szCs w:val="24"/>
          <w:lang w:val="es-ES"/>
        </w:rPr>
        <w:t>)</w:t>
      </w:r>
      <w:r w:rsidR="006D6D80">
        <w:rPr>
          <w:sz w:val="24"/>
          <w:szCs w:val="24"/>
          <w:lang w:val="es-ES"/>
        </w:rPr>
        <w:t xml:space="preserve">, el Culto de </w:t>
      </w:r>
      <w:smartTag w:uri="urn:schemas-microsoft-com:office:smarttags" w:element="PersonName">
        <w:smartTagPr>
          <w:attr w:name="ProductID" w:val="LA PALABRA"/>
        </w:smartTagPr>
        <w:r w:rsidR="006D6D80">
          <w:rPr>
            <w:sz w:val="24"/>
            <w:szCs w:val="24"/>
            <w:lang w:val="es-ES"/>
          </w:rPr>
          <w:t>la P</w:t>
        </w:r>
        <w:r>
          <w:rPr>
            <w:sz w:val="24"/>
            <w:szCs w:val="24"/>
            <w:lang w:val="es-ES"/>
          </w:rPr>
          <w:t>alabra</w:t>
        </w:r>
      </w:smartTag>
      <w:r w:rsidR="00883555">
        <w:rPr>
          <w:sz w:val="24"/>
          <w:szCs w:val="24"/>
          <w:lang w:val="es-ES"/>
        </w:rPr>
        <w:t xml:space="preserve"> (</w:t>
      </w:r>
      <w:r w:rsidR="00883555" w:rsidRPr="004C11EC">
        <w:rPr>
          <w:i/>
          <w:sz w:val="24"/>
          <w:szCs w:val="24"/>
          <w:lang w:val="es-ES"/>
        </w:rPr>
        <w:t>S</w:t>
      </w:r>
      <w:r w:rsidR="00740E82" w:rsidRPr="004C11EC">
        <w:rPr>
          <w:i/>
          <w:sz w:val="24"/>
          <w:szCs w:val="24"/>
          <w:lang w:val="es-ES"/>
        </w:rPr>
        <w:t>anajumalanpalvelus</w:t>
      </w:r>
      <w:r w:rsidR="00740E82">
        <w:rPr>
          <w:sz w:val="24"/>
          <w:szCs w:val="24"/>
          <w:lang w:val="es-ES"/>
        </w:rPr>
        <w:t>)</w:t>
      </w:r>
      <w:r w:rsidR="00E04AB7">
        <w:rPr>
          <w:sz w:val="24"/>
          <w:szCs w:val="24"/>
          <w:lang w:val="es-ES"/>
        </w:rPr>
        <w:t xml:space="preserve">, </w:t>
      </w:r>
      <w:smartTag w:uri="urn:schemas-microsoft-com:office:smarttags" w:element="PersonName">
        <w:smartTagPr>
          <w:attr w:name="ProductID" w:val="LA MISA"/>
        </w:smartTagPr>
        <w:r w:rsidR="00E04AB7">
          <w:rPr>
            <w:sz w:val="24"/>
            <w:szCs w:val="24"/>
            <w:lang w:val="es-ES"/>
          </w:rPr>
          <w:t>la M</w:t>
        </w:r>
        <w:r>
          <w:rPr>
            <w:sz w:val="24"/>
            <w:szCs w:val="24"/>
            <w:lang w:val="es-ES"/>
          </w:rPr>
          <w:t>isa</w:t>
        </w:r>
      </w:smartTag>
      <w:r>
        <w:rPr>
          <w:sz w:val="24"/>
          <w:szCs w:val="24"/>
          <w:lang w:val="es-ES"/>
        </w:rPr>
        <w:t xml:space="preserve"> </w:t>
      </w:r>
      <w:r w:rsidR="00740E82">
        <w:rPr>
          <w:sz w:val="24"/>
          <w:szCs w:val="24"/>
          <w:lang w:val="es-ES"/>
        </w:rPr>
        <w:t xml:space="preserve">para los Días de </w:t>
      </w:r>
      <w:smartTag w:uri="urn:schemas-microsoft-com:office:smarttags" w:element="PersonName">
        <w:smartTagPr>
          <w:attr w:name="ProductID" w:val="la Semana"/>
        </w:smartTagPr>
        <w:r w:rsidR="00740E82">
          <w:rPr>
            <w:sz w:val="24"/>
            <w:szCs w:val="24"/>
            <w:lang w:val="es-ES"/>
          </w:rPr>
          <w:t>la S</w:t>
        </w:r>
        <w:r w:rsidR="00E04AB7">
          <w:rPr>
            <w:sz w:val="24"/>
            <w:szCs w:val="24"/>
            <w:lang w:val="es-ES"/>
          </w:rPr>
          <w:t>emana</w:t>
        </w:r>
      </w:smartTag>
      <w:r w:rsidR="00883555">
        <w:rPr>
          <w:sz w:val="24"/>
          <w:szCs w:val="24"/>
          <w:lang w:val="es-ES"/>
        </w:rPr>
        <w:t xml:space="preserve"> o de entre Semana (</w:t>
      </w:r>
      <w:r w:rsidR="00883555" w:rsidRPr="004C11EC">
        <w:rPr>
          <w:i/>
          <w:sz w:val="24"/>
          <w:szCs w:val="24"/>
          <w:lang w:val="es-ES"/>
        </w:rPr>
        <w:t>V</w:t>
      </w:r>
      <w:r w:rsidR="00740E82" w:rsidRPr="004C11EC">
        <w:rPr>
          <w:i/>
          <w:sz w:val="24"/>
          <w:szCs w:val="24"/>
          <w:lang w:val="es-ES"/>
        </w:rPr>
        <w:t>iikkomessu</w:t>
      </w:r>
      <w:r w:rsidR="00740E82">
        <w:rPr>
          <w:sz w:val="24"/>
          <w:szCs w:val="24"/>
          <w:lang w:val="es-ES"/>
        </w:rPr>
        <w:t>)</w:t>
      </w:r>
      <w:r w:rsidR="00E04AB7">
        <w:rPr>
          <w:sz w:val="24"/>
          <w:szCs w:val="24"/>
          <w:lang w:val="es-ES"/>
        </w:rPr>
        <w:t>, el C</w:t>
      </w:r>
      <w:r>
        <w:rPr>
          <w:sz w:val="24"/>
          <w:szCs w:val="24"/>
          <w:lang w:val="es-ES"/>
        </w:rPr>
        <w:t>ulto para</w:t>
      </w:r>
      <w:r w:rsidR="00740E82">
        <w:rPr>
          <w:sz w:val="24"/>
          <w:szCs w:val="24"/>
          <w:lang w:val="es-ES"/>
        </w:rPr>
        <w:t xml:space="preserve"> las F</w:t>
      </w:r>
      <w:r w:rsidR="00E04AB7">
        <w:rPr>
          <w:sz w:val="24"/>
          <w:szCs w:val="24"/>
          <w:lang w:val="es-ES"/>
        </w:rPr>
        <w:t xml:space="preserve">amilias </w:t>
      </w:r>
      <w:r w:rsidR="00883555">
        <w:rPr>
          <w:sz w:val="24"/>
          <w:szCs w:val="24"/>
          <w:lang w:val="es-ES"/>
        </w:rPr>
        <w:t>(</w:t>
      </w:r>
      <w:r w:rsidR="00883555" w:rsidRPr="004C11EC">
        <w:rPr>
          <w:i/>
          <w:sz w:val="24"/>
          <w:szCs w:val="24"/>
          <w:lang w:val="es-ES"/>
        </w:rPr>
        <w:t>P</w:t>
      </w:r>
      <w:r w:rsidR="00740E82" w:rsidRPr="004C11EC">
        <w:rPr>
          <w:i/>
          <w:sz w:val="24"/>
          <w:szCs w:val="24"/>
          <w:lang w:val="es-ES"/>
        </w:rPr>
        <w:t>erhemessu</w:t>
      </w:r>
      <w:r w:rsidR="00740E82">
        <w:rPr>
          <w:sz w:val="24"/>
          <w:szCs w:val="24"/>
          <w:lang w:val="es-ES"/>
        </w:rPr>
        <w:t>)</w:t>
      </w:r>
      <w:r w:rsidR="008220B5">
        <w:rPr>
          <w:sz w:val="24"/>
          <w:szCs w:val="24"/>
          <w:lang w:val="es-ES"/>
        </w:rPr>
        <w:t xml:space="preserve"> </w:t>
      </w:r>
      <w:r w:rsidR="00E04AB7">
        <w:rPr>
          <w:sz w:val="24"/>
          <w:szCs w:val="24"/>
          <w:lang w:val="es-ES"/>
        </w:rPr>
        <w:t xml:space="preserve">y </w:t>
      </w:r>
      <w:smartTag w:uri="urn:schemas-microsoft-com:office:smarttags" w:element="PersonName">
        <w:smartTagPr>
          <w:attr w:name="ProductID" w:val="la Oraci￳n"/>
        </w:smartTagPr>
        <w:r w:rsidR="00E04AB7">
          <w:rPr>
            <w:sz w:val="24"/>
            <w:szCs w:val="24"/>
            <w:lang w:val="es-ES"/>
          </w:rPr>
          <w:t>la O</w:t>
        </w:r>
        <w:r>
          <w:rPr>
            <w:sz w:val="24"/>
            <w:szCs w:val="24"/>
            <w:lang w:val="es-ES"/>
          </w:rPr>
          <w:t>ración</w:t>
        </w:r>
      </w:smartTag>
      <w:r w:rsidR="00E04AB7">
        <w:rPr>
          <w:sz w:val="24"/>
          <w:szCs w:val="24"/>
          <w:lang w:val="es-ES"/>
        </w:rPr>
        <w:t xml:space="preserve"> para las diferentes h</w:t>
      </w:r>
      <w:r>
        <w:rPr>
          <w:sz w:val="24"/>
          <w:szCs w:val="24"/>
          <w:lang w:val="es-ES"/>
        </w:rPr>
        <w:t>oras del día</w:t>
      </w:r>
      <w:r w:rsidR="008220B5">
        <w:rPr>
          <w:sz w:val="24"/>
          <w:szCs w:val="24"/>
          <w:lang w:val="es-ES"/>
        </w:rPr>
        <w:t xml:space="preserve"> (</w:t>
      </w:r>
      <w:r w:rsidR="00883555" w:rsidRPr="004C11EC">
        <w:rPr>
          <w:i/>
          <w:sz w:val="24"/>
          <w:szCs w:val="24"/>
          <w:lang w:val="es-ES"/>
        </w:rPr>
        <w:t>P</w:t>
      </w:r>
      <w:r w:rsidR="001B792D" w:rsidRPr="004C11EC">
        <w:rPr>
          <w:i/>
          <w:sz w:val="24"/>
          <w:szCs w:val="24"/>
          <w:lang w:val="es-ES"/>
        </w:rPr>
        <w:t>äivän rukoushetket</w:t>
      </w:r>
      <w:r w:rsidR="001B792D">
        <w:rPr>
          <w:sz w:val="24"/>
          <w:szCs w:val="24"/>
          <w:lang w:val="es-ES"/>
        </w:rPr>
        <w:t>)</w:t>
      </w:r>
      <w:r>
        <w:rPr>
          <w:sz w:val="24"/>
          <w:szCs w:val="24"/>
          <w:lang w:val="es-ES"/>
        </w:rPr>
        <w:t>.</w:t>
      </w:r>
      <w:r w:rsidR="007D4691">
        <w:rPr>
          <w:sz w:val="24"/>
          <w:szCs w:val="24"/>
          <w:lang w:val="es-ES"/>
        </w:rPr>
        <w:t xml:space="preserve"> </w:t>
      </w:r>
      <w:proofErr w:type="gramStart"/>
      <w:r w:rsidR="007D4691">
        <w:rPr>
          <w:sz w:val="24"/>
          <w:szCs w:val="24"/>
          <w:lang w:val="es-ES"/>
        </w:rPr>
        <w:t>Además</w:t>
      </w:r>
      <w:proofErr w:type="gramEnd"/>
      <w:r w:rsidR="007D4691">
        <w:rPr>
          <w:sz w:val="24"/>
          <w:szCs w:val="24"/>
          <w:lang w:val="es-ES"/>
        </w:rPr>
        <w:t xml:space="preserve"> en dicho</w:t>
      </w:r>
      <w:r w:rsidR="006934D6">
        <w:rPr>
          <w:sz w:val="24"/>
          <w:szCs w:val="24"/>
          <w:lang w:val="es-ES"/>
        </w:rPr>
        <w:t xml:space="preserve"> manual están incluidas las partes propias de cada culto dominical de las fiestas y </w:t>
      </w:r>
      <w:r w:rsidR="00E04AB7">
        <w:rPr>
          <w:sz w:val="24"/>
          <w:szCs w:val="24"/>
          <w:lang w:val="es-ES"/>
        </w:rPr>
        <w:t xml:space="preserve">los </w:t>
      </w:r>
      <w:r w:rsidR="006934D6">
        <w:rPr>
          <w:sz w:val="24"/>
          <w:szCs w:val="24"/>
          <w:lang w:val="es-ES"/>
        </w:rPr>
        <w:t>diferentes domingos del año litúrgico.</w:t>
      </w:r>
      <w:r w:rsidR="00E04AB7">
        <w:rPr>
          <w:sz w:val="24"/>
          <w:szCs w:val="24"/>
          <w:lang w:val="es-ES"/>
        </w:rPr>
        <w:t xml:space="preserve"> </w:t>
      </w:r>
      <w:r w:rsidR="006934D6">
        <w:rPr>
          <w:sz w:val="24"/>
          <w:szCs w:val="24"/>
          <w:lang w:val="es-ES"/>
        </w:rPr>
        <w:t>Algunos textos y cantos de los diferentes cultos han sido colocados en su propia sección.</w:t>
      </w:r>
      <w:r w:rsidR="00D23182">
        <w:rPr>
          <w:sz w:val="24"/>
          <w:szCs w:val="24"/>
          <w:lang w:val="es-ES"/>
        </w:rPr>
        <w:t xml:space="preserve"> La música para cada modelo de culto y otras melodías necesari</w:t>
      </w:r>
      <w:r w:rsidR="007D4691">
        <w:rPr>
          <w:sz w:val="24"/>
          <w:szCs w:val="24"/>
          <w:lang w:val="es-ES"/>
        </w:rPr>
        <w:t>as para los cultos están en el Manual de Composiciones Músicales para el C</w:t>
      </w:r>
      <w:r w:rsidR="00D23182">
        <w:rPr>
          <w:sz w:val="24"/>
          <w:szCs w:val="24"/>
          <w:lang w:val="es-ES"/>
        </w:rPr>
        <w:t>ulto.</w:t>
      </w:r>
    </w:p>
    <w:p w14:paraId="0512BDB8" w14:textId="77777777" w:rsidR="00E04AB7" w:rsidRDefault="00E04AB7" w:rsidP="00DD1DA2">
      <w:pPr>
        <w:jc w:val="both"/>
        <w:rPr>
          <w:sz w:val="24"/>
          <w:szCs w:val="24"/>
          <w:lang w:val="es-ES"/>
        </w:rPr>
      </w:pPr>
    </w:p>
    <w:p w14:paraId="3B05013A" w14:textId="77777777" w:rsidR="002F2E50" w:rsidRDefault="00911F6D" w:rsidP="00DD1DA2">
      <w:pPr>
        <w:ind w:firstLine="720"/>
        <w:jc w:val="both"/>
        <w:rPr>
          <w:sz w:val="24"/>
          <w:szCs w:val="24"/>
          <w:lang w:val="es-ES"/>
        </w:rPr>
      </w:pPr>
      <w:r>
        <w:rPr>
          <w:sz w:val="24"/>
          <w:szCs w:val="24"/>
          <w:lang w:val="es-ES"/>
        </w:rPr>
        <w:t>En la planificación de los cultos y en su</w:t>
      </w:r>
      <w:r w:rsidR="00A75885">
        <w:rPr>
          <w:sz w:val="24"/>
          <w:szCs w:val="24"/>
          <w:lang w:val="es-ES"/>
        </w:rPr>
        <w:t xml:space="preserve"> ejecu</w:t>
      </w:r>
      <w:r>
        <w:rPr>
          <w:sz w:val="24"/>
          <w:szCs w:val="24"/>
          <w:lang w:val="es-ES"/>
        </w:rPr>
        <w:t>ción debe</w:t>
      </w:r>
      <w:r w:rsidR="00DD1DA2">
        <w:rPr>
          <w:sz w:val="24"/>
          <w:szCs w:val="24"/>
          <w:lang w:val="es-ES"/>
        </w:rPr>
        <w:t>rá</w:t>
      </w:r>
      <w:r>
        <w:rPr>
          <w:sz w:val="24"/>
          <w:szCs w:val="24"/>
          <w:lang w:val="es-ES"/>
        </w:rPr>
        <w:t xml:space="preserve"> haber una cierta flexibilidad y holgura</w:t>
      </w:r>
      <w:r w:rsidR="009C2D88">
        <w:rPr>
          <w:sz w:val="24"/>
          <w:szCs w:val="24"/>
          <w:lang w:val="es-ES"/>
        </w:rPr>
        <w:t>. El Libro de los C</w:t>
      </w:r>
      <w:r w:rsidR="00E04AB7">
        <w:rPr>
          <w:sz w:val="24"/>
          <w:szCs w:val="24"/>
          <w:lang w:val="es-ES"/>
        </w:rPr>
        <w:t>ultos co</w:t>
      </w:r>
      <w:r w:rsidR="00D23182">
        <w:rPr>
          <w:sz w:val="24"/>
          <w:szCs w:val="24"/>
          <w:lang w:val="es-ES"/>
        </w:rPr>
        <w:t>ntien</w:t>
      </w:r>
      <w:r>
        <w:rPr>
          <w:sz w:val="24"/>
          <w:szCs w:val="24"/>
          <w:lang w:val="es-ES"/>
        </w:rPr>
        <w:t xml:space="preserve">e abundante material que puede ser escogido </w:t>
      </w:r>
      <w:r w:rsidR="00D23182">
        <w:rPr>
          <w:sz w:val="24"/>
          <w:szCs w:val="24"/>
          <w:lang w:val="es-ES"/>
        </w:rPr>
        <w:t xml:space="preserve">(por </w:t>
      </w:r>
      <w:proofErr w:type="gramStart"/>
      <w:r w:rsidR="00D23182">
        <w:rPr>
          <w:sz w:val="24"/>
          <w:szCs w:val="24"/>
          <w:lang w:val="es-ES"/>
        </w:rPr>
        <w:t>ejemplo</w:t>
      </w:r>
      <w:proofErr w:type="gramEnd"/>
      <w:r w:rsidR="000B2E54">
        <w:rPr>
          <w:sz w:val="24"/>
          <w:szCs w:val="24"/>
          <w:lang w:val="es-ES"/>
        </w:rPr>
        <w:t xml:space="preserve"> las oraciones</w:t>
      </w:r>
      <w:r w:rsidR="00D23182">
        <w:rPr>
          <w:sz w:val="24"/>
          <w:szCs w:val="24"/>
          <w:lang w:val="es-ES"/>
        </w:rPr>
        <w:t xml:space="preserve"> de intercesión, temas para éstas, oraciones para las difere</w:t>
      </w:r>
      <w:r w:rsidR="00984BA5">
        <w:rPr>
          <w:sz w:val="24"/>
          <w:szCs w:val="24"/>
          <w:lang w:val="es-ES"/>
        </w:rPr>
        <w:t>ntes horas del día y en un anex</w:t>
      </w:r>
      <w:r w:rsidR="00D23182">
        <w:rPr>
          <w:sz w:val="24"/>
          <w:szCs w:val="24"/>
          <w:lang w:val="es-ES"/>
        </w:rPr>
        <w:t>o</w:t>
      </w:r>
      <w:r w:rsidR="00B9257C">
        <w:rPr>
          <w:sz w:val="24"/>
          <w:szCs w:val="24"/>
          <w:lang w:val="es-ES"/>
        </w:rPr>
        <w:t xml:space="preserve"> o apéndice la música de las melodías para las misas). En est</w:t>
      </w:r>
      <w:r w:rsidR="00984BA5">
        <w:rPr>
          <w:sz w:val="24"/>
          <w:szCs w:val="24"/>
          <w:lang w:val="es-ES"/>
        </w:rPr>
        <w:t xml:space="preserve">a forma se expresa </w:t>
      </w:r>
      <w:r w:rsidR="00B9257C">
        <w:rPr>
          <w:sz w:val="24"/>
          <w:szCs w:val="24"/>
          <w:lang w:val="es-ES"/>
        </w:rPr>
        <w:t>ese pri</w:t>
      </w:r>
      <w:r w:rsidR="007D4691">
        <w:rPr>
          <w:sz w:val="24"/>
          <w:szCs w:val="24"/>
          <w:lang w:val="es-ES"/>
        </w:rPr>
        <w:t>ncipio de la iglesia primitiva,</w:t>
      </w:r>
      <w:r w:rsidR="00B9257C">
        <w:rPr>
          <w:sz w:val="24"/>
          <w:szCs w:val="24"/>
          <w:lang w:val="es-ES"/>
        </w:rPr>
        <w:t xml:space="preserve"> </w:t>
      </w:r>
      <w:r w:rsidR="001C61C5">
        <w:rPr>
          <w:sz w:val="24"/>
          <w:szCs w:val="24"/>
          <w:lang w:val="es-ES"/>
        </w:rPr>
        <w:t>incluído</w:t>
      </w:r>
      <w:r w:rsidR="007D4691">
        <w:rPr>
          <w:sz w:val="24"/>
          <w:szCs w:val="24"/>
          <w:lang w:val="es-ES"/>
        </w:rPr>
        <w:t xml:space="preserve"> también</w:t>
      </w:r>
      <w:r w:rsidR="001C61C5">
        <w:rPr>
          <w:sz w:val="24"/>
          <w:szCs w:val="24"/>
          <w:lang w:val="es-ES"/>
        </w:rPr>
        <w:t xml:space="preserve"> e</w:t>
      </w:r>
      <w:r w:rsidR="007D4691">
        <w:rPr>
          <w:sz w:val="24"/>
          <w:szCs w:val="24"/>
          <w:lang w:val="es-ES"/>
        </w:rPr>
        <w:t>n la teología litúrgica luterana</w:t>
      </w:r>
      <w:r w:rsidR="001C61C5">
        <w:rPr>
          <w:sz w:val="24"/>
          <w:szCs w:val="24"/>
          <w:lang w:val="es-ES"/>
        </w:rPr>
        <w:t xml:space="preserve">, </w:t>
      </w:r>
      <w:r w:rsidR="007D4691">
        <w:rPr>
          <w:sz w:val="24"/>
          <w:szCs w:val="24"/>
          <w:lang w:val="es-ES"/>
        </w:rPr>
        <w:t xml:space="preserve">de </w:t>
      </w:r>
      <w:r w:rsidR="001C61C5">
        <w:rPr>
          <w:sz w:val="24"/>
          <w:szCs w:val="24"/>
          <w:lang w:val="es-ES"/>
        </w:rPr>
        <w:t>que cada congregación debe tener la posiblidad de que se tome en cuenta su propia tradición, su</w:t>
      </w:r>
      <w:r w:rsidR="00B259D9">
        <w:rPr>
          <w:sz w:val="24"/>
          <w:szCs w:val="24"/>
          <w:lang w:val="es-ES"/>
        </w:rPr>
        <w:t>s</w:t>
      </w:r>
      <w:r w:rsidR="001C61C5">
        <w:rPr>
          <w:sz w:val="24"/>
          <w:szCs w:val="24"/>
          <w:lang w:val="es-ES"/>
        </w:rPr>
        <w:t xml:space="preserve"> costum</w:t>
      </w:r>
      <w:r w:rsidR="00DA5495">
        <w:rPr>
          <w:sz w:val="24"/>
          <w:szCs w:val="24"/>
          <w:lang w:val="es-ES"/>
        </w:rPr>
        <w:t>bres y sus recursos (La Confesió</w:t>
      </w:r>
      <w:r w:rsidR="001C61C5">
        <w:rPr>
          <w:sz w:val="24"/>
          <w:szCs w:val="24"/>
          <w:lang w:val="es-ES"/>
        </w:rPr>
        <w:t>n de Augsburgo, Artículo VII). Este principio</w:t>
      </w:r>
      <w:r w:rsidR="00D81F34">
        <w:rPr>
          <w:sz w:val="24"/>
          <w:szCs w:val="24"/>
          <w:lang w:val="es-ES"/>
        </w:rPr>
        <w:t xml:space="preserve"> de libertad vale también par</w:t>
      </w:r>
      <w:r w:rsidR="000B2E54">
        <w:rPr>
          <w:sz w:val="24"/>
          <w:szCs w:val="24"/>
          <w:lang w:val="es-ES"/>
        </w:rPr>
        <w:t>a el uso de los símbolos, lo que ha sido</w:t>
      </w:r>
      <w:r w:rsidR="00D81F34">
        <w:rPr>
          <w:sz w:val="24"/>
          <w:szCs w:val="24"/>
          <w:lang w:val="es-ES"/>
        </w:rPr>
        <w:t xml:space="preserve"> presentado en detalles en u</w:t>
      </w:r>
      <w:r w:rsidR="00B259D9">
        <w:rPr>
          <w:sz w:val="24"/>
          <w:szCs w:val="24"/>
          <w:lang w:val="es-ES"/>
        </w:rPr>
        <w:t>na guía para los cultos</w:t>
      </w:r>
      <w:r w:rsidR="00D81F34">
        <w:rPr>
          <w:sz w:val="24"/>
          <w:szCs w:val="24"/>
          <w:lang w:val="es-ES"/>
        </w:rPr>
        <w:t>.</w:t>
      </w:r>
    </w:p>
    <w:p w14:paraId="4A0CEF8D" w14:textId="77777777" w:rsidR="00872110" w:rsidRDefault="00872110" w:rsidP="00DD1DA2">
      <w:pPr>
        <w:jc w:val="both"/>
        <w:rPr>
          <w:sz w:val="24"/>
          <w:szCs w:val="24"/>
          <w:lang w:val="es-ES"/>
        </w:rPr>
      </w:pPr>
    </w:p>
    <w:p w14:paraId="6D4EDA1F" w14:textId="77777777" w:rsidR="002F2E50" w:rsidRDefault="002F2E50" w:rsidP="00DD1DA2">
      <w:pPr>
        <w:ind w:firstLine="720"/>
        <w:jc w:val="both"/>
        <w:rPr>
          <w:sz w:val="24"/>
          <w:szCs w:val="24"/>
          <w:lang w:val="es-ES"/>
        </w:rPr>
      </w:pPr>
      <w:r>
        <w:rPr>
          <w:sz w:val="24"/>
          <w:szCs w:val="24"/>
          <w:lang w:val="es-ES"/>
        </w:rPr>
        <w:t>Ade</w:t>
      </w:r>
      <w:r w:rsidR="009C2D88">
        <w:rPr>
          <w:sz w:val="24"/>
          <w:szCs w:val="24"/>
          <w:lang w:val="es-ES"/>
        </w:rPr>
        <w:t>más de la c</w:t>
      </w:r>
      <w:r>
        <w:rPr>
          <w:sz w:val="24"/>
          <w:szCs w:val="24"/>
          <w:lang w:val="es-ES"/>
        </w:rPr>
        <w:t>onfesión general</w:t>
      </w:r>
      <w:r w:rsidR="00B259D9">
        <w:rPr>
          <w:sz w:val="24"/>
          <w:szCs w:val="24"/>
          <w:lang w:val="es-ES"/>
        </w:rPr>
        <w:t>,</w:t>
      </w:r>
      <w:r>
        <w:rPr>
          <w:sz w:val="24"/>
          <w:szCs w:val="24"/>
          <w:lang w:val="es-ES"/>
        </w:rPr>
        <w:t xml:space="preserve"> que está incluída en el el culto divino, </w:t>
      </w:r>
      <w:r w:rsidR="000B2E54">
        <w:rPr>
          <w:sz w:val="24"/>
          <w:szCs w:val="24"/>
          <w:lang w:val="es-ES"/>
        </w:rPr>
        <w:t xml:space="preserve">debería haber lugar también </w:t>
      </w:r>
      <w:r>
        <w:rPr>
          <w:sz w:val="24"/>
          <w:szCs w:val="24"/>
          <w:lang w:val="es-ES"/>
        </w:rPr>
        <w:t>para l</w:t>
      </w:r>
      <w:r w:rsidR="009C2D88">
        <w:rPr>
          <w:sz w:val="24"/>
          <w:szCs w:val="24"/>
          <w:lang w:val="es-ES"/>
        </w:rPr>
        <w:t>a Confesión Privada o</w:t>
      </w:r>
      <w:r w:rsidR="00AC75A2">
        <w:rPr>
          <w:sz w:val="24"/>
          <w:szCs w:val="24"/>
          <w:lang w:val="es-ES"/>
        </w:rPr>
        <w:t xml:space="preserve"> consejo pastoral. Así pues,</w:t>
      </w:r>
      <w:r w:rsidR="009C2D88">
        <w:rPr>
          <w:sz w:val="24"/>
          <w:szCs w:val="24"/>
          <w:lang w:val="es-ES"/>
        </w:rPr>
        <w:t xml:space="preserve"> pos</w:t>
      </w:r>
      <w:r w:rsidR="007D4691">
        <w:rPr>
          <w:sz w:val="24"/>
          <w:szCs w:val="24"/>
          <w:lang w:val="es-ES"/>
        </w:rPr>
        <w:t>ibilidad para ello</w:t>
      </w:r>
      <w:r w:rsidR="00AC75A2">
        <w:rPr>
          <w:sz w:val="24"/>
          <w:szCs w:val="24"/>
          <w:lang w:val="es-ES"/>
        </w:rPr>
        <w:t xml:space="preserve"> se ofrecerá </w:t>
      </w:r>
      <w:r w:rsidR="007D4691">
        <w:rPr>
          <w:sz w:val="24"/>
          <w:szCs w:val="24"/>
          <w:lang w:val="es-ES"/>
        </w:rPr>
        <w:t>a quienes participen en</w:t>
      </w:r>
      <w:r w:rsidR="009C2D88">
        <w:rPr>
          <w:sz w:val="24"/>
          <w:szCs w:val="24"/>
          <w:lang w:val="es-ES"/>
        </w:rPr>
        <w:t xml:space="preserve"> los cultos. D</w:t>
      </w:r>
      <w:r>
        <w:rPr>
          <w:sz w:val="24"/>
          <w:szCs w:val="24"/>
          <w:lang w:val="es-ES"/>
        </w:rPr>
        <w:t>e esto se</w:t>
      </w:r>
      <w:r w:rsidR="000B2E54">
        <w:rPr>
          <w:sz w:val="24"/>
          <w:szCs w:val="24"/>
          <w:lang w:val="es-ES"/>
        </w:rPr>
        <w:t xml:space="preserve"> hace mención en l</w:t>
      </w:r>
      <w:r w:rsidR="00B508E0">
        <w:rPr>
          <w:sz w:val="24"/>
          <w:szCs w:val="24"/>
          <w:lang w:val="es-ES"/>
        </w:rPr>
        <w:t xml:space="preserve">as normas a seguir o </w:t>
      </w:r>
      <w:r w:rsidR="00D37797">
        <w:rPr>
          <w:sz w:val="24"/>
          <w:szCs w:val="24"/>
          <w:lang w:val="es-ES"/>
        </w:rPr>
        <w:t>rúbricas</w:t>
      </w:r>
      <w:r>
        <w:rPr>
          <w:sz w:val="24"/>
          <w:szCs w:val="24"/>
          <w:lang w:val="es-ES"/>
        </w:rPr>
        <w:t>.</w:t>
      </w:r>
    </w:p>
    <w:p w14:paraId="0512D8AB" w14:textId="77777777" w:rsidR="002F2E50" w:rsidRDefault="002F2E50" w:rsidP="00DD1DA2">
      <w:pPr>
        <w:jc w:val="both"/>
        <w:rPr>
          <w:sz w:val="24"/>
          <w:szCs w:val="24"/>
          <w:lang w:val="es-ES"/>
        </w:rPr>
      </w:pPr>
    </w:p>
    <w:p w14:paraId="3F0EBFE9" w14:textId="77777777" w:rsidR="00C57090" w:rsidRDefault="00C57090" w:rsidP="00DD1DA2">
      <w:pPr>
        <w:jc w:val="both"/>
        <w:rPr>
          <w:sz w:val="24"/>
          <w:szCs w:val="24"/>
          <w:lang w:val="es-ES"/>
        </w:rPr>
      </w:pPr>
    </w:p>
    <w:p w14:paraId="33E5126E" w14:textId="77777777" w:rsidR="002F2E50" w:rsidRPr="00296AFD" w:rsidRDefault="00A9255F" w:rsidP="00D46E76">
      <w:pPr>
        <w:jc w:val="right"/>
        <w:rPr>
          <w:b/>
          <w:i/>
          <w:sz w:val="36"/>
          <w:szCs w:val="36"/>
          <w:lang w:val="es-ES"/>
        </w:rPr>
      </w:pPr>
      <w:r w:rsidRPr="00296AFD">
        <w:rPr>
          <w:b/>
          <w:i/>
          <w:sz w:val="36"/>
          <w:szCs w:val="36"/>
          <w:lang w:val="es-ES"/>
        </w:rPr>
        <w:t>L</w:t>
      </w:r>
      <w:r w:rsidR="00DD1DA2">
        <w:rPr>
          <w:b/>
          <w:i/>
          <w:sz w:val="36"/>
          <w:szCs w:val="36"/>
          <w:lang w:val="es-ES"/>
        </w:rPr>
        <w:t>a misa o Culto con la Comunión y el C</w:t>
      </w:r>
      <w:r w:rsidRPr="00296AFD">
        <w:rPr>
          <w:b/>
          <w:i/>
          <w:sz w:val="36"/>
          <w:szCs w:val="36"/>
          <w:lang w:val="es-ES"/>
        </w:rPr>
        <w:t xml:space="preserve">ulto de la </w:t>
      </w:r>
      <w:r w:rsidR="00DD1DA2">
        <w:rPr>
          <w:b/>
          <w:i/>
          <w:sz w:val="36"/>
          <w:szCs w:val="36"/>
          <w:lang w:val="es-ES"/>
        </w:rPr>
        <w:t>P</w:t>
      </w:r>
      <w:r w:rsidRPr="00296AFD">
        <w:rPr>
          <w:b/>
          <w:i/>
          <w:sz w:val="36"/>
          <w:szCs w:val="36"/>
          <w:lang w:val="es-ES"/>
        </w:rPr>
        <w:t>alabra</w:t>
      </w:r>
    </w:p>
    <w:p w14:paraId="7600D60E" w14:textId="77777777" w:rsidR="00883555" w:rsidRDefault="00883555" w:rsidP="00DD1DA2">
      <w:pPr>
        <w:jc w:val="both"/>
        <w:rPr>
          <w:sz w:val="24"/>
          <w:szCs w:val="24"/>
          <w:lang w:val="es-ES"/>
        </w:rPr>
      </w:pPr>
    </w:p>
    <w:p w14:paraId="1920DDF6" w14:textId="77777777" w:rsidR="00047E0C" w:rsidRDefault="00C44715" w:rsidP="00DD1DA2">
      <w:pPr>
        <w:jc w:val="both"/>
        <w:rPr>
          <w:sz w:val="24"/>
          <w:szCs w:val="24"/>
          <w:lang w:val="es-ES"/>
        </w:rPr>
      </w:pPr>
      <w:r w:rsidRPr="00B43557">
        <w:rPr>
          <w:b/>
          <w:sz w:val="24"/>
          <w:szCs w:val="24"/>
          <w:lang w:val="es-ES"/>
        </w:rPr>
        <w:t>La M</w:t>
      </w:r>
      <w:r w:rsidR="00047E0C" w:rsidRPr="00B43557">
        <w:rPr>
          <w:b/>
          <w:sz w:val="24"/>
          <w:szCs w:val="24"/>
          <w:lang w:val="es-ES"/>
        </w:rPr>
        <w:t>isa</w:t>
      </w:r>
      <w:r>
        <w:rPr>
          <w:sz w:val="24"/>
          <w:szCs w:val="24"/>
          <w:lang w:val="es-ES"/>
        </w:rPr>
        <w:t xml:space="preserve"> o </w:t>
      </w:r>
      <w:r w:rsidR="00984BA5">
        <w:rPr>
          <w:sz w:val="24"/>
          <w:szCs w:val="24"/>
          <w:lang w:val="es-ES"/>
        </w:rPr>
        <w:t xml:space="preserve">sea el </w:t>
      </w:r>
      <w:r>
        <w:rPr>
          <w:sz w:val="24"/>
          <w:szCs w:val="24"/>
          <w:lang w:val="es-ES"/>
        </w:rPr>
        <w:t>Culto con la C</w:t>
      </w:r>
      <w:r w:rsidR="00047E0C">
        <w:rPr>
          <w:sz w:val="24"/>
          <w:szCs w:val="24"/>
          <w:lang w:val="es-ES"/>
        </w:rPr>
        <w:t>omunión</w:t>
      </w:r>
      <w:r w:rsidR="00D37797">
        <w:rPr>
          <w:sz w:val="24"/>
          <w:szCs w:val="24"/>
          <w:lang w:val="es-ES"/>
        </w:rPr>
        <w:t xml:space="preserve"> es el culto principal de</w:t>
      </w:r>
      <w:r w:rsidR="00047E0C">
        <w:rPr>
          <w:sz w:val="24"/>
          <w:szCs w:val="24"/>
          <w:lang w:val="es-ES"/>
        </w:rPr>
        <w:t xml:space="preserve"> cada</w:t>
      </w:r>
      <w:r w:rsidR="00D37797">
        <w:rPr>
          <w:sz w:val="24"/>
          <w:szCs w:val="24"/>
          <w:lang w:val="es-ES"/>
        </w:rPr>
        <w:t xml:space="preserve"> congregación. En el </w:t>
      </w:r>
      <w:r w:rsidR="00047E0C">
        <w:rPr>
          <w:sz w:val="24"/>
          <w:szCs w:val="24"/>
          <w:lang w:val="es-ES"/>
        </w:rPr>
        <w:t xml:space="preserve">Orden Eclesiástico </w:t>
      </w:r>
      <w:r w:rsidR="00D37797">
        <w:rPr>
          <w:sz w:val="24"/>
          <w:szCs w:val="24"/>
          <w:lang w:val="es-ES"/>
        </w:rPr>
        <w:t>se le menciona</w:t>
      </w:r>
      <w:r w:rsidR="00047E0C">
        <w:rPr>
          <w:sz w:val="24"/>
          <w:szCs w:val="24"/>
          <w:lang w:val="es-ES"/>
        </w:rPr>
        <w:t xml:space="preserve"> con el nombre de</w:t>
      </w:r>
      <w:r>
        <w:rPr>
          <w:sz w:val="24"/>
          <w:szCs w:val="24"/>
          <w:lang w:val="es-ES"/>
        </w:rPr>
        <w:t>l</w:t>
      </w:r>
      <w:r w:rsidR="00047E0C">
        <w:rPr>
          <w:sz w:val="24"/>
          <w:szCs w:val="24"/>
          <w:lang w:val="es-ES"/>
        </w:rPr>
        <w:t xml:space="preserve"> culto del día. “El culto del día tendrá lugar en la iglesia de la congregación los domingos y los días festivos” (El Orden Eclesiástico, cap. 2, § 2). El culto principal se podrá</w:t>
      </w:r>
      <w:r>
        <w:rPr>
          <w:sz w:val="24"/>
          <w:szCs w:val="24"/>
          <w:lang w:val="es-ES"/>
        </w:rPr>
        <w:t xml:space="preserve"> celebrar también siguiendo el Orden del Culto de </w:t>
      </w:r>
      <w:smartTag w:uri="urn:schemas-microsoft-com:office:smarttags" w:element="PersonName">
        <w:smartTagPr>
          <w:attr w:name="ProductID" w:val="LA PALABRA"/>
        </w:smartTagPr>
        <w:r>
          <w:rPr>
            <w:sz w:val="24"/>
            <w:szCs w:val="24"/>
            <w:lang w:val="es-ES"/>
          </w:rPr>
          <w:t>la P</w:t>
        </w:r>
        <w:r w:rsidR="00047E0C">
          <w:rPr>
            <w:sz w:val="24"/>
            <w:szCs w:val="24"/>
            <w:lang w:val="es-ES"/>
          </w:rPr>
          <w:t>alabra</w:t>
        </w:r>
      </w:smartTag>
      <w:r>
        <w:rPr>
          <w:sz w:val="24"/>
          <w:szCs w:val="24"/>
          <w:lang w:val="es-ES"/>
        </w:rPr>
        <w:t xml:space="preserve"> o el Culto para las F</w:t>
      </w:r>
      <w:r w:rsidR="00047E0C">
        <w:rPr>
          <w:sz w:val="24"/>
          <w:szCs w:val="24"/>
          <w:lang w:val="es-ES"/>
        </w:rPr>
        <w:t xml:space="preserve">amilias. </w:t>
      </w:r>
      <w:r w:rsidR="00F97A5D">
        <w:rPr>
          <w:sz w:val="24"/>
          <w:szCs w:val="24"/>
          <w:lang w:val="es-ES"/>
        </w:rPr>
        <w:t>Éste se podría realizar también en forma ta</w:t>
      </w:r>
      <w:r>
        <w:rPr>
          <w:sz w:val="24"/>
          <w:szCs w:val="24"/>
          <w:lang w:val="es-ES"/>
        </w:rPr>
        <w:t xml:space="preserve">l, </w:t>
      </w:r>
      <w:proofErr w:type="gramStart"/>
      <w:r>
        <w:rPr>
          <w:sz w:val="24"/>
          <w:szCs w:val="24"/>
          <w:lang w:val="es-ES"/>
        </w:rPr>
        <w:t>que</w:t>
      </w:r>
      <w:proofErr w:type="gramEnd"/>
      <w:r>
        <w:rPr>
          <w:sz w:val="24"/>
          <w:szCs w:val="24"/>
          <w:lang w:val="es-ES"/>
        </w:rPr>
        <w:t xml:space="preserve"> tanto en </w:t>
      </w:r>
      <w:smartTag w:uri="urn:schemas-microsoft-com:office:smarttags" w:element="PersonName">
        <w:smartTagPr>
          <w:attr w:name="ProductID" w:val="LA MISA"/>
        </w:smartTagPr>
        <w:r>
          <w:rPr>
            <w:sz w:val="24"/>
            <w:szCs w:val="24"/>
            <w:lang w:val="es-ES"/>
          </w:rPr>
          <w:t>la M</w:t>
        </w:r>
        <w:r w:rsidR="00F97A5D">
          <w:rPr>
            <w:sz w:val="24"/>
            <w:szCs w:val="24"/>
            <w:lang w:val="es-ES"/>
          </w:rPr>
          <w:t>isa</w:t>
        </w:r>
      </w:smartTag>
      <w:r>
        <w:rPr>
          <w:sz w:val="24"/>
          <w:szCs w:val="24"/>
          <w:lang w:val="es-ES"/>
        </w:rPr>
        <w:t xml:space="preserve"> como en el Culto para las Familias</w:t>
      </w:r>
      <w:r w:rsidR="001B792D">
        <w:rPr>
          <w:sz w:val="24"/>
          <w:szCs w:val="24"/>
          <w:lang w:val="es-ES"/>
        </w:rPr>
        <w:t>,</w:t>
      </w:r>
      <w:r>
        <w:rPr>
          <w:sz w:val="24"/>
          <w:szCs w:val="24"/>
          <w:lang w:val="es-ES"/>
        </w:rPr>
        <w:t xml:space="preserve"> se deje aparte </w:t>
      </w:r>
      <w:smartTag w:uri="urn:schemas-microsoft-com:office:smarttags" w:element="PersonName">
        <w:smartTagPr>
          <w:attr w:name="ProductID" w:val="la Comuni￳n."/>
        </w:smartTagPr>
        <w:r>
          <w:rPr>
            <w:sz w:val="24"/>
            <w:szCs w:val="24"/>
            <w:lang w:val="es-ES"/>
          </w:rPr>
          <w:t>la C</w:t>
        </w:r>
        <w:r w:rsidR="00F97A5D">
          <w:rPr>
            <w:sz w:val="24"/>
            <w:szCs w:val="24"/>
            <w:lang w:val="es-ES"/>
          </w:rPr>
          <w:t>omunión.</w:t>
        </w:r>
      </w:smartTag>
    </w:p>
    <w:p w14:paraId="1CEFD80C" w14:textId="77777777" w:rsidR="00C44715" w:rsidRDefault="00C44715" w:rsidP="00DD1DA2">
      <w:pPr>
        <w:jc w:val="both"/>
        <w:rPr>
          <w:sz w:val="24"/>
          <w:szCs w:val="24"/>
          <w:lang w:val="es-ES"/>
        </w:rPr>
      </w:pPr>
    </w:p>
    <w:p w14:paraId="3840083F" w14:textId="77777777" w:rsidR="00F97A5D" w:rsidRDefault="00C44715" w:rsidP="00DD1DA2">
      <w:pPr>
        <w:ind w:firstLine="720"/>
        <w:jc w:val="both"/>
        <w:rPr>
          <w:sz w:val="24"/>
          <w:szCs w:val="24"/>
          <w:lang w:val="es-ES"/>
        </w:rPr>
      </w:pPr>
      <w:r>
        <w:rPr>
          <w:sz w:val="24"/>
          <w:szCs w:val="24"/>
          <w:lang w:val="es-ES"/>
        </w:rPr>
        <w:lastRenderedPageBreak/>
        <w:t>La M</w:t>
      </w:r>
      <w:r w:rsidR="00F97A5D">
        <w:rPr>
          <w:sz w:val="24"/>
          <w:szCs w:val="24"/>
          <w:lang w:val="es-ES"/>
        </w:rPr>
        <w:t xml:space="preserve">isa es el epicentro de la vida litúrgica y del culto de la congregación. </w:t>
      </w:r>
      <w:r w:rsidR="00D37797">
        <w:rPr>
          <w:sz w:val="24"/>
          <w:szCs w:val="24"/>
          <w:lang w:val="es-ES"/>
        </w:rPr>
        <w:t xml:space="preserve">Su estructura </w:t>
      </w:r>
      <w:r>
        <w:rPr>
          <w:sz w:val="24"/>
          <w:szCs w:val="24"/>
          <w:lang w:val="es-ES"/>
        </w:rPr>
        <w:t>es como</w:t>
      </w:r>
      <w:r w:rsidR="00984BA5">
        <w:rPr>
          <w:sz w:val="24"/>
          <w:szCs w:val="24"/>
          <w:lang w:val="es-ES"/>
        </w:rPr>
        <w:t xml:space="preserve"> el</w:t>
      </w:r>
      <w:r>
        <w:rPr>
          <w:sz w:val="24"/>
          <w:szCs w:val="24"/>
          <w:lang w:val="es-ES"/>
        </w:rPr>
        <w:t xml:space="preserve"> fundamento también para</w:t>
      </w:r>
      <w:r w:rsidR="004B6052">
        <w:rPr>
          <w:sz w:val="24"/>
          <w:szCs w:val="24"/>
          <w:lang w:val="es-ES"/>
        </w:rPr>
        <w:t xml:space="preserve"> modelos de muchas otras formas de cultos. Por es</w:t>
      </w:r>
      <w:r w:rsidR="00666646">
        <w:rPr>
          <w:sz w:val="24"/>
          <w:szCs w:val="24"/>
          <w:lang w:val="es-ES"/>
        </w:rPr>
        <w:t>o en é</w:t>
      </w:r>
      <w:r w:rsidR="004B6052">
        <w:rPr>
          <w:sz w:val="24"/>
          <w:szCs w:val="24"/>
          <w:lang w:val="es-ES"/>
        </w:rPr>
        <w:t>stos se podrán adaptar las normas y</w:t>
      </w:r>
      <w:r w:rsidR="009F0A35">
        <w:rPr>
          <w:sz w:val="24"/>
          <w:szCs w:val="24"/>
          <w:lang w:val="es-ES"/>
        </w:rPr>
        <w:t xml:space="preserve"> el material preparado para </w:t>
      </w:r>
      <w:smartTag w:uri="urn:schemas-microsoft-com:office:smarttags" w:element="PersonName">
        <w:smartTagPr>
          <w:attr w:name="ProductID" w:val="la Misa. Es"/>
        </w:smartTagPr>
        <w:r w:rsidR="009F0A35">
          <w:rPr>
            <w:sz w:val="24"/>
            <w:szCs w:val="24"/>
            <w:lang w:val="es-ES"/>
          </w:rPr>
          <w:t>la M</w:t>
        </w:r>
        <w:r w:rsidR="004B6052">
          <w:rPr>
            <w:sz w:val="24"/>
            <w:szCs w:val="24"/>
            <w:lang w:val="es-ES"/>
          </w:rPr>
          <w:t>isa.</w:t>
        </w:r>
        <w:r w:rsidR="00666646">
          <w:rPr>
            <w:sz w:val="24"/>
            <w:szCs w:val="24"/>
            <w:lang w:val="es-ES"/>
          </w:rPr>
          <w:t xml:space="preserve"> Es</w:t>
        </w:r>
      </w:smartTag>
      <w:r w:rsidR="00666646">
        <w:rPr>
          <w:sz w:val="24"/>
          <w:szCs w:val="24"/>
          <w:lang w:val="es-ES"/>
        </w:rPr>
        <w:t xml:space="preserve"> </w:t>
      </w:r>
      <w:r w:rsidR="009F0A35">
        <w:rPr>
          <w:sz w:val="24"/>
          <w:szCs w:val="24"/>
          <w:lang w:val="es-ES"/>
        </w:rPr>
        <w:t>parte de la naturaleza de toda M</w:t>
      </w:r>
      <w:r w:rsidR="00666646">
        <w:rPr>
          <w:sz w:val="24"/>
          <w:szCs w:val="24"/>
          <w:lang w:val="es-ES"/>
        </w:rPr>
        <w:t>isa, que ésta sea p</w:t>
      </w:r>
      <w:r w:rsidR="002C034B">
        <w:rPr>
          <w:sz w:val="24"/>
          <w:szCs w:val="24"/>
          <w:lang w:val="es-ES"/>
        </w:rPr>
        <w:t>reparada y realizada en conjunto</w:t>
      </w:r>
      <w:r w:rsidR="00666646">
        <w:rPr>
          <w:sz w:val="24"/>
          <w:szCs w:val="24"/>
          <w:lang w:val="es-ES"/>
        </w:rPr>
        <w:t xml:space="preserve">. Para cada culto sería bueno nombrar un grupo de preparación, en el que junto </w:t>
      </w:r>
      <w:r w:rsidR="00D37797">
        <w:rPr>
          <w:sz w:val="24"/>
          <w:szCs w:val="24"/>
          <w:lang w:val="es-ES"/>
        </w:rPr>
        <w:t>con los trabajadores de la congregación</w:t>
      </w:r>
      <w:r w:rsidR="002C034B">
        <w:rPr>
          <w:sz w:val="24"/>
          <w:szCs w:val="24"/>
          <w:lang w:val="es-ES"/>
        </w:rPr>
        <w:t xml:space="preserve"> se debería invitar</w:t>
      </w:r>
      <w:r w:rsidR="00666646">
        <w:rPr>
          <w:sz w:val="24"/>
          <w:szCs w:val="24"/>
          <w:lang w:val="es-ES"/>
        </w:rPr>
        <w:t xml:space="preserve"> también</w:t>
      </w:r>
      <w:r w:rsidR="002C034B">
        <w:rPr>
          <w:sz w:val="24"/>
          <w:szCs w:val="24"/>
          <w:lang w:val="es-ES"/>
        </w:rPr>
        <w:t xml:space="preserve"> a</w:t>
      </w:r>
      <w:r w:rsidR="00666646">
        <w:rPr>
          <w:sz w:val="24"/>
          <w:szCs w:val="24"/>
          <w:lang w:val="es-ES"/>
        </w:rPr>
        <w:t xml:space="preserve"> otros miembros de la congregación. El celebrante dirigirá </w:t>
      </w:r>
      <w:r w:rsidR="009F0A35">
        <w:rPr>
          <w:sz w:val="24"/>
          <w:szCs w:val="24"/>
          <w:lang w:val="es-ES"/>
        </w:rPr>
        <w:t>la pre</w:t>
      </w:r>
      <w:r w:rsidR="00872110">
        <w:rPr>
          <w:sz w:val="24"/>
          <w:szCs w:val="24"/>
          <w:lang w:val="es-ES"/>
        </w:rPr>
        <w:t>paración conjunta</w:t>
      </w:r>
      <w:r w:rsidR="00666646">
        <w:rPr>
          <w:sz w:val="24"/>
          <w:szCs w:val="24"/>
          <w:lang w:val="es-ES"/>
        </w:rPr>
        <w:t xml:space="preserve">. En la congregación se debería establecer también un plan de preparación </w:t>
      </w:r>
      <w:r w:rsidR="004F64EE">
        <w:rPr>
          <w:sz w:val="24"/>
          <w:szCs w:val="24"/>
          <w:lang w:val="es-ES"/>
        </w:rPr>
        <w:t>para cada</w:t>
      </w:r>
      <w:r w:rsidR="00666646">
        <w:rPr>
          <w:sz w:val="24"/>
          <w:szCs w:val="24"/>
          <w:lang w:val="es-ES"/>
        </w:rPr>
        <w:t xml:space="preserve"> período </w:t>
      </w:r>
      <w:r w:rsidR="004F64EE">
        <w:rPr>
          <w:sz w:val="24"/>
          <w:szCs w:val="24"/>
          <w:lang w:val="es-ES"/>
        </w:rPr>
        <w:t>de la vida litúrgica y de los cultos.</w:t>
      </w:r>
    </w:p>
    <w:p w14:paraId="0B892218" w14:textId="77777777" w:rsidR="00872110" w:rsidRDefault="00872110" w:rsidP="00DD1DA2">
      <w:pPr>
        <w:jc w:val="both"/>
        <w:rPr>
          <w:sz w:val="24"/>
          <w:szCs w:val="24"/>
          <w:lang w:val="es-ES"/>
        </w:rPr>
      </w:pPr>
    </w:p>
    <w:p w14:paraId="26EDB7F4" w14:textId="77777777" w:rsidR="004F64EE" w:rsidRDefault="004F64EE" w:rsidP="00DD1DA2">
      <w:pPr>
        <w:ind w:firstLine="720"/>
        <w:jc w:val="both"/>
        <w:rPr>
          <w:sz w:val="24"/>
          <w:szCs w:val="24"/>
          <w:lang w:val="es-ES"/>
        </w:rPr>
      </w:pPr>
      <w:r>
        <w:rPr>
          <w:sz w:val="24"/>
          <w:szCs w:val="24"/>
          <w:lang w:val="es-ES"/>
        </w:rPr>
        <w:t xml:space="preserve">Para </w:t>
      </w:r>
      <w:r w:rsidR="00DA7989">
        <w:rPr>
          <w:sz w:val="24"/>
          <w:szCs w:val="24"/>
          <w:lang w:val="es-ES"/>
        </w:rPr>
        <w:t>la selección de las diferentes opciones</w:t>
      </w:r>
      <w:r>
        <w:rPr>
          <w:sz w:val="24"/>
          <w:szCs w:val="24"/>
          <w:lang w:val="es-ES"/>
        </w:rPr>
        <w:t xml:space="preserve"> que hay</w:t>
      </w:r>
      <w:r w:rsidR="00DA7989">
        <w:rPr>
          <w:sz w:val="24"/>
          <w:szCs w:val="24"/>
          <w:lang w:val="es-ES"/>
        </w:rPr>
        <w:t>a</w:t>
      </w:r>
      <w:r>
        <w:rPr>
          <w:sz w:val="24"/>
          <w:szCs w:val="24"/>
          <w:lang w:val="es-ES"/>
        </w:rPr>
        <w:t xml:space="preserve"> para los cultos se debe</w:t>
      </w:r>
      <w:r w:rsidR="00DA7989">
        <w:rPr>
          <w:sz w:val="24"/>
          <w:szCs w:val="24"/>
          <w:lang w:val="es-ES"/>
        </w:rPr>
        <w:t>rá</w:t>
      </w:r>
      <w:r>
        <w:rPr>
          <w:sz w:val="24"/>
          <w:szCs w:val="24"/>
          <w:lang w:val="es-ES"/>
        </w:rPr>
        <w:t xml:space="preserve"> tener en cuenta entr</w:t>
      </w:r>
      <w:r w:rsidR="00902CD6">
        <w:rPr>
          <w:sz w:val="24"/>
          <w:szCs w:val="24"/>
          <w:lang w:val="es-ES"/>
        </w:rPr>
        <w:t>e otras cosas el tamaño de la co</w:t>
      </w:r>
      <w:r w:rsidR="00CB5B1A">
        <w:rPr>
          <w:sz w:val="24"/>
          <w:szCs w:val="24"/>
          <w:lang w:val="es-ES"/>
        </w:rPr>
        <w:t>ngregación, sus recursos y</w:t>
      </w:r>
      <w:r>
        <w:rPr>
          <w:sz w:val="24"/>
          <w:szCs w:val="24"/>
          <w:lang w:val="es-ES"/>
        </w:rPr>
        <w:t xml:space="preserve"> el tiempo del año litúrgico</w:t>
      </w:r>
      <w:r w:rsidR="00175CC0">
        <w:rPr>
          <w:sz w:val="24"/>
          <w:szCs w:val="24"/>
          <w:lang w:val="es-ES"/>
        </w:rPr>
        <w:t>, así como también la edad de los participantes al culto y la situación que se vive. A los par</w:t>
      </w:r>
      <w:r w:rsidR="00872110">
        <w:rPr>
          <w:sz w:val="24"/>
          <w:szCs w:val="24"/>
          <w:lang w:val="es-ES"/>
        </w:rPr>
        <w:t>ticipantes al culto se les podrá</w:t>
      </w:r>
      <w:r w:rsidR="00175CC0">
        <w:rPr>
          <w:sz w:val="24"/>
          <w:szCs w:val="24"/>
          <w:lang w:val="es-ES"/>
        </w:rPr>
        <w:t xml:space="preserve"> repartir, en el caso que sea necesario, el programa del culto del día.</w:t>
      </w:r>
    </w:p>
    <w:p w14:paraId="08B6DF30" w14:textId="77777777" w:rsidR="00872110" w:rsidRDefault="00872110" w:rsidP="00DD1DA2">
      <w:pPr>
        <w:jc w:val="both"/>
        <w:rPr>
          <w:sz w:val="24"/>
          <w:szCs w:val="24"/>
          <w:lang w:val="es-ES"/>
        </w:rPr>
      </w:pPr>
    </w:p>
    <w:p w14:paraId="6A9CFC37" w14:textId="77777777" w:rsidR="00175CC0" w:rsidRDefault="00175CC0" w:rsidP="00DD1DA2">
      <w:pPr>
        <w:ind w:firstLine="720"/>
        <w:jc w:val="both"/>
        <w:rPr>
          <w:sz w:val="24"/>
          <w:szCs w:val="24"/>
          <w:lang w:val="es-ES"/>
        </w:rPr>
      </w:pPr>
      <w:r>
        <w:rPr>
          <w:sz w:val="24"/>
          <w:szCs w:val="24"/>
          <w:lang w:val="es-ES"/>
        </w:rPr>
        <w:t>En general a la gente</w:t>
      </w:r>
      <w:r w:rsidR="00DA7989">
        <w:rPr>
          <w:sz w:val="24"/>
          <w:szCs w:val="24"/>
          <w:lang w:val="es-ES"/>
        </w:rPr>
        <w:t xml:space="preserve"> se le invita</w:t>
      </w:r>
      <w:r>
        <w:rPr>
          <w:sz w:val="24"/>
          <w:szCs w:val="24"/>
          <w:lang w:val="es-ES"/>
        </w:rPr>
        <w:t xml:space="preserve"> al culto con el doblar </w:t>
      </w:r>
      <w:r w:rsidR="00872110">
        <w:rPr>
          <w:sz w:val="24"/>
          <w:szCs w:val="24"/>
          <w:lang w:val="es-ES"/>
        </w:rPr>
        <w:t>de las campanas. En esto se</w:t>
      </w:r>
      <w:r>
        <w:rPr>
          <w:sz w:val="24"/>
          <w:szCs w:val="24"/>
          <w:lang w:val="es-ES"/>
        </w:rPr>
        <w:t xml:space="preserve"> seguir</w:t>
      </w:r>
      <w:r w:rsidR="00872110">
        <w:rPr>
          <w:sz w:val="24"/>
          <w:szCs w:val="24"/>
          <w:lang w:val="es-ES"/>
        </w:rPr>
        <w:t>án</w:t>
      </w:r>
      <w:r>
        <w:rPr>
          <w:sz w:val="24"/>
          <w:szCs w:val="24"/>
          <w:lang w:val="es-ES"/>
        </w:rPr>
        <w:t xml:space="preserve"> las costumbres de cada lugar. Al ent</w:t>
      </w:r>
      <w:r w:rsidR="00AE09C6">
        <w:rPr>
          <w:sz w:val="24"/>
          <w:szCs w:val="24"/>
          <w:lang w:val="es-ES"/>
        </w:rPr>
        <w:t>r</w:t>
      </w:r>
      <w:r>
        <w:rPr>
          <w:sz w:val="24"/>
          <w:szCs w:val="24"/>
          <w:lang w:val="es-ES"/>
        </w:rPr>
        <w:t>ar al templo cada miembro de la congregación se r</w:t>
      </w:r>
      <w:r w:rsidR="00902CD6">
        <w:rPr>
          <w:sz w:val="24"/>
          <w:szCs w:val="24"/>
          <w:lang w:val="es-ES"/>
        </w:rPr>
        <w:t>ecogerá en</w:t>
      </w:r>
      <w:r w:rsidR="00DA7989">
        <w:rPr>
          <w:sz w:val="24"/>
          <w:szCs w:val="24"/>
          <w:lang w:val="es-ES"/>
        </w:rPr>
        <w:t xml:space="preserve"> oración</w:t>
      </w:r>
      <w:r w:rsidR="00902CD6">
        <w:rPr>
          <w:sz w:val="24"/>
          <w:szCs w:val="24"/>
          <w:lang w:val="es-ES"/>
        </w:rPr>
        <w:t>. É</w:t>
      </w:r>
      <w:r>
        <w:rPr>
          <w:sz w:val="24"/>
          <w:szCs w:val="24"/>
          <w:lang w:val="es-ES"/>
        </w:rPr>
        <w:t>l</w:t>
      </w:r>
      <w:r w:rsidR="00AE09C6">
        <w:rPr>
          <w:sz w:val="24"/>
          <w:szCs w:val="24"/>
          <w:lang w:val="es-ES"/>
        </w:rPr>
        <w:t xml:space="preserve"> o ella</w:t>
      </w:r>
      <w:r>
        <w:rPr>
          <w:sz w:val="24"/>
          <w:szCs w:val="24"/>
          <w:lang w:val="es-ES"/>
        </w:rPr>
        <w:t xml:space="preserve"> podría también encender una vela de oración. En cada congregación se deberá establecer la forma de cómo los miembros</w:t>
      </w:r>
      <w:r w:rsidR="00334C09">
        <w:rPr>
          <w:sz w:val="24"/>
          <w:szCs w:val="24"/>
          <w:lang w:val="es-ES"/>
        </w:rPr>
        <w:t xml:space="preserve"> po</w:t>
      </w:r>
      <w:r>
        <w:rPr>
          <w:sz w:val="24"/>
          <w:szCs w:val="24"/>
          <w:lang w:val="es-ES"/>
        </w:rPr>
        <w:t>drán dejar</w:t>
      </w:r>
      <w:r w:rsidR="00334C09">
        <w:rPr>
          <w:sz w:val="24"/>
          <w:szCs w:val="24"/>
          <w:lang w:val="es-ES"/>
        </w:rPr>
        <w:t xml:space="preserve"> sus peticiones,</w:t>
      </w:r>
      <w:r>
        <w:rPr>
          <w:sz w:val="24"/>
          <w:szCs w:val="24"/>
          <w:lang w:val="es-ES"/>
        </w:rPr>
        <w:t xml:space="preserve"> </w:t>
      </w:r>
      <w:r w:rsidR="00334C09">
        <w:rPr>
          <w:sz w:val="24"/>
          <w:szCs w:val="24"/>
          <w:lang w:val="es-ES"/>
        </w:rPr>
        <w:t xml:space="preserve">que luego serán </w:t>
      </w:r>
      <w:r>
        <w:rPr>
          <w:sz w:val="24"/>
          <w:szCs w:val="24"/>
          <w:lang w:val="es-ES"/>
        </w:rPr>
        <w:t>a</w:t>
      </w:r>
      <w:r w:rsidR="00334C09">
        <w:rPr>
          <w:sz w:val="24"/>
          <w:szCs w:val="24"/>
          <w:lang w:val="es-ES"/>
        </w:rPr>
        <w:t>ñadidas</w:t>
      </w:r>
      <w:r>
        <w:rPr>
          <w:sz w:val="24"/>
          <w:szCs w:val="24"/>
          <w:lang w:val="es-ES"/>
        </w:rPr>
        <w:t xml:space="preserve"> a la oración de intercesión.</w:t>
      </w:r>
    </w:p>
    <w:p w14:paraId="2384CAA2" w14:textId="77777777" w:rsidR="00872110" w:rsidRDefault="00872110" w:rsidP="00DD1DA2">
      <w:pPr>
        <w:jc w:val="both"/>
        <w:rPr>
          <w:sz w:val="24"/>
          <w:szCs w:val="24"/>
          <w:lang w:val="es-ES"/>
        </w:rPr>
      </w:pPr>
    </w:p>
    <w:p w14:paraId="385E7DF9" w14:textId="77777777" w:rsidR="00334C09" w:rsidRDefault="00334C09" w:rsidP="00DD1DA2">
      <w:pPr>
        <w:ind w:firstLine="720"/>
        <w:jc w:val="both"/>
        <w:rPr>
          <w:sz w:val="24"/>
          <w:szCs w:val="24"/>
          <w:lang w:val="es-ES"/>
        </w:rPr>
      </w:pPr>
      <w:r>
        <w:rPr>
          <w:sz w:val="24"/>
          <w:szCs w:val="24"/>
          <w:lang w:val="es-ES"/>
        </w:rPr>
        <w:t>Los participantes en la liturgia se reunirán, bajo la dirección del celebrante, en un momento de oración común con tiempo suficiente, antes de que comience el culto divino.</w:t>
      </w:r>
    </w:p>
    <w:p w14:paraId="1C137A1F" w14:textId="77777777" w:rsidR="00872110" w:rsidRDefault="00872110" w:rsidP="00DD1DA2">
      <w:pPr>
        <w:jc w:val="both"/>
        <w:rPr>
          <w:sz w:val="24"/>
          <w:szCs w:val="24"/>
          <w:lang w:val="es-ES"/>
        </w:rPr>
      </w:pPr>
    </w:p>
    <w:p w14:paraId="3240C7BC" w14:textId="77777777" w:rsidR="00334C09" w:rsidRDefault="007C6A66" w:rsidP="00DD1DA2">
      <w:pPr>
        <w:ind w:firstLine="720"/>
        <w:jc w:val="both"/>
        <w:rPr>
          <w:sz w:val="24"/>
          <w:szCs w:val="24"/>
          <w:lang w:val="es-ES"/>
        </w:rPr>
      </w:pPr>
      <w:r>
        <w:rPr>
          <w:sz w:val="24"/>
          <w:szCs w:val="24"/>
          <w:lang w:val="es-ES"/>
        </w:rPr>
        <w:t>Las alternativas para las tareas diferentes en el culto son presentadas con más detalles en la Guía</w:t>
      </w:r>
      <w:r w:rsidR="007907D2">
        <w:rPr>
          <w:sz w:val="24"/>
          <w:szCs w:val="24"/>
          <w:lang w:val="es-ES"/>
        </w:rPr>
        <w:t xml:space="preserve"> para el</w:t>
      </w:r>
      <w:r>
        <w:rPr>
          <w:sz w:val="24"/>
          <w:szCs w:val="24"/>
          <w:lang w:val="es-ES"/>
        </w:rPr>
        <w:t xml:space="preserve"> C</w:t>
      </w:r>
      <w:r w:rsidR="007907D2">
        <w:rPr>
          <w:sz w:val="24"/>
          <w:szCs w:val="24"/>
          <w:lang w:val="es-ES"/>
        </w:rPr>
        <w:t>ulto</w:t>
      </w:r>
      <w:r>
        <w:rPr>
          <w:sz w:val="24"/>
          <w:szCs w:val="24"/>
          <w:lang w:val="es-ES"/>
        </w:rPr>
        <w:t>.</w:t>
      </w:r>
      <w:r w:rsidR="007907D2">
        <w:rPr>
          <w:sz w:val="24"/>
          <w:szCs w:val="24"/>
          <w:lang w:val="es-ES"/>
        </w:rPr>
        <w:t xml:space="preserve"> A </w:t>
      </w:r>
      <w:proofErr w:type="gramStart"/>
      <w:r w:rsidR="007907D2">
        <w:rPr>
          <w:sz w:val="24"/>
          <w:szCs w:val="24"/>
          <w:lang w:val="es-ES"/>
        </w:rPr>
        <w:t>continuación</w:t>
      </w:r>
      <w:proofErr w:type="gramEnd"/>
      <w:r w:rsidR="007907D2">
        <w:rPr>
          <w:sz w:val="24"/>
          <w:szCs w:val="24"/>
          <w:lang w:val="es-ES"/>
        </w:rPr>
        <w:t xml:space="preserve"> se presentan las líneas generales básicas para las diferentes tareas.</w:t>
      </w:r>
    </w:p>
    <w:p w14:paraId="7A3B5448" w14:textId="77777777" w:rsidR="00872110" w:rsidRDefault="00872110" w:rsidP="00DD1DA2">
      <w:pPr>
        <w:jc w:val="both"/>
        <w:rPr>
          <w:sz w:val="24"/>
          <w:szCs w:val="24"/>
          <w:lang w:val="es-ES"/>
        </w:rPr>
      </w:pPr>
    </w:p>
    <w:p w14:paraId="511D37F4" w14:textId="77777777" w:rsidR="007907D2" w:rsidRDefault="007907D2" w:rsidP="00DD1DA2">
      <w:pPr>
        <w:ind w:firstLine="720"/>
        <w:jc w:val="both"/>
        <w:rPr>
          <w:sz w:val="24"/>
          <w:szCs w:val="24"/>
          <w:lang w:val="es-ES"/>
        </w:rPr>
      </w:pPr>
      <w:r>
        <w:rPr>
          <w:sz w:val="24"/>
          <w:szCs w:val="24"/>
          <w:lang w:val="es-ES"/>
        </w:rPr>
        <w:t xml:space="preserve">La tarea del </w:t>
      </w:r>
      <w:r w:rsidR="00872110" w:rsidRPr="00E47538">
        <w:rPr>
          <w:b/>
          <w:sz w:val="24"/>
          <w:szCs w:val="24"/>
          <w:lang w:val="es-ES"/>
        </w:rPr>
        <w:t xml:space="preserve">celebrante </w:t>
      </w:r>
      <w:r w:rsidR="009224A5">
        <w:rPr>
          <w:sz w:val="24"/>
          <w:szCs w:val="24"/>
          <w:lang w:val="es-ES"/>
        </w:rPr>
        <w:t>será</w:t>
      </w:r>
      <w:r>
        <w:rPr>
          <w:sz w:val="24"/>
          <w:szCs w:val="24"/>
          <w:lang w:val="es-ES"/>
        </w:rPr>
        <w:t xml:space="preserve"> dirigir el culto y ser responsable</w:t>
      </w:r>
      <w:r w:rsidR="00A75885">
        <w:rPr>
          <w:sz w:val="24"/>
          <w:szCs w:val="24"/>
          <w:lang w:val="es-ES"/>
        </w:rPr>
        <w:t xml:space="preserve"> de él en general. En </w:t>
      </w:r>
      <w:smartTag w:uri="urn:schemas-microsoft-com:office:smarttags" w:element="PersonName">
        <w:smartTagPr>
          <w:attr w:name="ProductID" w:val="LA MISA"/>
        </w:smartTagPr>
        <w:r w:rsidR="00A75885">
          <w:rPr>
            <w:sz w:val="24"/>
            <w:szCs w:val="24"/>
            <w:lang w:val="es-ES"/>
          </w:rPr>
          <w:t>la M</w:t>
        </w:r>
        <w:r w:rsidR="009224A5">
          <w:rPr>
            <w:sz w:val="24"/>
            <w:szCs w:val="24"/>
            <w:lang w:val="es-ES"/>
          </w:rPr>
          <w:t>isa</w:t>
        </w:r>
      </w:smartTag>
      <w:r w:rsidR="009224A5">
        <w:rPr>
          <w:sz w:val="24"/>
          <w:szCs w:val="24"/>
          <w:lang w:val="es-ES"/>
        </w:rPr>
        <w:t xml:space="preserve"> será</w:t>
      </w:r>
      <w:r>
        <w:rPr>
          <w:sz w:val="24"/>
          <w:szCs w:val="24"/>
          <w:lang w:val="es-ES"/>
        </w:rPr>
        <w:t xml:space="preserve"> tarea del celebrante por lo menos el saludo inicial, las palabras de introducción, la oración del día, la oración eucarística, el dirigir la oración del padrenuestro, la paz del Señor, la distribución de la comunión, la oración de</w:t>
      </w:r>
      <w:r w:rsidR="009224A5">
        <w:rPr>
          <w:sz w:val="24"/>
          <w:szCs w:val="24"/>
          <w:lang w:val="es-ES"/>
        </w:rPr>
        <w:t xml:space="preserve"> agradecimiento y</w:t>
      </w:r>
      <w:r>
        <w:rPr>
          <w:sz w:val="24"/>
          <w:szCs w:val="24"/>
          <w:lang w:val="es-ES"/>
        </w:rPr>
        <w:t xml:space="preserve"> la bendición</w:t>
      </w:r>
      <w:r w:rsidR="00F46F05">
        <w:rPr>
          <w:sz w:val="24"/>
          <w:szCs w:val="24"/>
          <w:lang w:val="es-ES"/>
        </w:rPr>
        <w:t>,</w:t>
      </w:r>
      <w:r>
        <w:rPr>
          <w:sz w:val="24"/>
          <w:szCs w:val="24"/>
          <w:lang w:val="es-ES"/>
        </w:rPr>
        <w:t xml:space="preserve"> así como también generalmente </w:t>
      </w:r>
      <w:r w:rsidR="00DB10E2">
        <w:rPr>
          <w:sz w:val="24"/>
          <w:szCs w:val="24"/>
          <w:lang w:val="es-ES"/>
        </w:rPr>
        <w:t xml:space="preserve">la lectura del evangelio. En </w:t>
      </w:r>
      <w:proofErr w:type="gramStart"/>
      <w:r w:rsidR="00DB10E2">
        <w:rPr>
          <w:sz w:val="24"/>
          <w:szCs w:val="24"/>
          <w:lang w:val="es-ES"/>
        </w:rPr>
        <w:t>cambio</w:t>
      </w:r>
      <w:proofErr w:type="gramEnd"/>
      <w:r w:rsidR="00DB10E2">
        <w:rPr>
          <w:sz w:val="24"/>
          <w:szCs w:val="24"/>
          <w:lang w:val="es-ES"/>
        </w:rPr>
        <w:t xml:space="preserve"> s</w:t>
      </w:r>
      <w:r w:rsidR="00F46F05">
        <w:rPr>
          <w:sz w:val="24"/>
          <w:szCs w:val="24"/>
          <w:lang w:val="es-ES"/>
        </w:rPr>
        <w:t>e recomienda que, por ejemplo</w:t>
      </w:r>
      <w:r w:rsidR="00607B2E">
        <w:rPr>
          <w:sz w:val="24"/>
          <w:szCs w:val="24"/>
          <w:lang w:val="es-ES"/>
        </w:rPr>
        <w:t xml:space="preserve"> para el canto </w:t>
      </w:r>
      <w:r w:rsidR="00670187">
        <w:rPr>
          <w:sz w:val="24"/>
          <w:szCs w:val="24"/>
          <w:lang w:val="es-ES"/>
        </w:rPr>
        <w:t>del Ky</w:t>
      </w:r>
      <w:r w:rsidR="00F46F05">
        <w:rPr>
          <w:sz w:val="24"/>
          <w:szCs w:val="24"/>
          <w:lang w:val="es-ES"/>
        </w:rPr>
        <w:t xml:space="preserve">rie, </w:t>
      </w:r>
      <w:r w:rsidR="00607B2E">
        <w:rPr>
          <w:sz w:val="24"/>
          <w:szCs w:val="24"/>
          <w:lang w:val="es-ES"/>
        </w:rPr>
        <w:t>d</w:t>
      </w:r>
      <w:r w:rsidR="009224A5">
        <w:rPr>
          <w:sz w:val="24"/>
          <w:szCs w:val="24"/>
          <w:lang w:val="es-ES"/>
        </w:rPr>
        <w:t>el G</w:t>
      </w:r>
      <w:r w:rsidR="00F46F05">
        <w:rPr>
          <w:sz w:val="24"/>
          <w:szCs w:val="24"/>
          <w:lang w:val="es-ES"/>
        </w:rPr>
        <w:t>loria,</w:t>
      </w:r>
      <w:r w:rsidR="00607B2E">
        <w:rPr>
          <w:sz w:val="24"/>
          <w:szCs w:val="24"/>
          <w:lang w:val="es-ES"/>
        </w:rPr>
        <w:t xml:space="preserve"> para la lectura de</w:t>
      </w:r>
      <w:r w:rsidR="00F46F05">
        <w:rPr>
          <w:sz w:val="24"/>
          <w:szCs w:val="24"/>
          <w:lang w:val="es-ES"/>
        </w:rPr>
        <w:t xml:space="preserve"> la oración común de intercesión y de alabanza</w:t>
      </w:r>
      <w:r w:rsidR="00607B2E">
        <w:rPr>
          <w:sz w:val="24"/>
          <w:szCs w:val="24"/>
          <w:lang w:val="es-ES"/>
        </w:rPr>
        <w:t xml:space="preserve"> se encarge</w:t>
      </w:r>
      <w:r w:rsidR="00E47538">
        <w:rPr>
          <w:sz w:val="24"/>
          <w:szCs w:val="24"/>
          <w:lang w:val="es-ES"/>
        </w:rPr>
        <w:t>,</w:t>
      </w:r>
      <w:r w:rsidR="00607B2E">
        <w:rPr>
          <w:sz w:val="24"/>
          <w:szCs w:val="24"/>
          <w:lang w:val="es-ES"/>
        </w:rPr>
        <w:t xml:space="preserve"> </w:t>
      </w:r>
      <w:r w:rsidR="009224A5">
        <w:rPr>
          <w:sz w:val="24"/>
          <w:szCs w:val="24"/>
          <w:lang w:val="es-ES"/>
        </w:rPr>
        <w:t xml:space="preserve">como solista o lector, </w:t>
      </w:r>
      <w:r w:rsidR="00607B2E">
        <w:rPr>
          <w:sz w:val="24"/>
          <w:szCs w:val="24"/>
          <w:lang w:val="es-ES"/>
        </w:rPr>
        <w:t xml:space="preserve">otra persona distinta del celebrante. </w:t>
      </w:r>
      <w:r w:rsidR="00DB10E2">
        <w:rPr>
          <w:sz w:val="24"/>
          <w:szCs w:val="24"/>
          <w:lang w:val="es-ES"/>
        </w:rPr>
        <w:t>P</w:t>
      </w:r>
      <w:r w:rsidR="00607B2E">
        <w:rPr>
          <w:sz w:val="24"/>
          <w:szCs w:val="24"/>
          <w:lang w:val="es-ES"/>
        </w:rPr>
        <w:t xml:space="preserve">ensando en la totalidad del culto, </w:t>
      </w:r>
      <w:r w:rsidR="00DB10E2">
        <w:rPr>
          <w:sz w:val="24"/>
          <w:szCs w:val="24"/>
          <w:lang w:val="es-ES"/>
        </w:rPr>
        <w:t xml:space="preserve">es natural </w:t>
      </w:r>
      <w:r w:rsidR="00607B2E">
        <w:rPr>
          <w:sz w:val="24"/>
          <w:szCs w:val="24"/>
          <w:lang w:val="es-ES"/>
        </w:rPr>
        <w:t xml:space="preserve">que </w:t>
      </w:r>
      <w:r w:rsidR="00E47538">
        <w:rPr>
          <w:sz w:val="24"/>
          <w:szCs w:val="24"/>
          <w:lang w:val="es-ES"/>
        </w:rPr>
        <w:t xml:space="preserve">también </w:t>
      </w:r>
      <w:r w:rsidR="00607B2E">
        <w:rPr>
          <w:sz w:val="24"/>
          <w:szCs w:val="24"/>
          <w:lang w:val="es-ES"/>
        </w:rPr>
        <w:t>el celebrante predique el sermón.</w:t>
      </w:r>
    </w:p>
    <w:p w14:paraId="68F877C3" w14:textId="77777777" w:rsidR="009224A5" w:rsidRDefault="009224A5" w:rsidP="00DD1DA2">
      <w:pPr>
        <w:jc w:val="both"/>
        <w:rPr>
          <w:sz w:val="24"/>
          <w:szCs w:val="24"/>
          <w:lang w:val="es-ES"/>
        </w:rPr>
      </w:pPr>
    </w:p>
    <w:p w14:paraId="1F1751CD" w14:textId="77777777" w:rsidR="00607B2E" w:rsidRDefault="00607B2E" w:rsidP="00DD1DA2">
      <w:pPr>
        <w:ind w:firstLine="720"/>
        <w:jc w:val="both"/>
        <w:rPr>
          <w:sz w:val="24"/>
          <w:szCs w:val="24"/>
          <w:lang w:val="es-ES"/>
        </w:rPr>
      </w:pPr>
      <w:r>
        <w:rPr>
          <w:sz w:val="24"/>
          <w:szCs w:val="24"/>
          <w:lang w:val="es-ES"/>
        </w:rPr>
        <w:t xml:space="preserve">La tarea del </w:t>
      </w:r>
      <w:r w:rsidRPr="00E47538">
        <w:rPr>
          <w:b/>
          <w:sz w:val="24"/>
          <w:szCs w:val="24"/>
          <w:lang w:val="es-ES"/>
        </w:rPr>
        <w:t>pastor asistente</w:t>
      </w:r>
      <w:r w:rsidR="009224A5">
        <w:rPr>
          <w:sz w:val="24"/>
          <w:szCs w:val="24"/>
          <w:lang w:val="es-ES"/>
        </w:rPr>
        <w:t xml:space="preserve"> será</w:t>
      </w:r>
      <w:r>
        <w:rPr>
          <w:sz w:val="24"/>
          <w:szCs w:val="24"/>
          <w:lang w:val="es-ES"/>
        </w:rPr>
        <w:t xml:space="preserve"> especialmente dirigir la confesión general y ayudar en la distribución de la comunión.</w:t>
      </w:r>
    </w:p>
    <w:p w14:paraId="5CA9F6C5" w14:textId="77777777" w:rsidR="009224A5" w:rsidRDefault="009224A5" w:rsidP="00DD1DA2">
      <w:pPr>
        <w:jc w:val="both"/>
        <w:rPr>
          <w:sz w:val="24"/>
          <w:szCs w:val="24"/>
          <w:lang w:val="es-ES"/>
        </w:rPr>
      </w:pPr>
    </w:p>
    <w:p w14:paraId="7F6CC079" w14:textId="77777777" w:rsidR="00607B2E" w:rsidRDefault="00607B2E" w:rsidP="00DD1DA2">
      <w:pPr>
        <w:ind w:firstLine="720"/>
        <w:jc w:val="both"/>
        <w:rPr>
          <w:sz w:val="24"/>
          <w:szCs w:val="24"/>
          <w:lang w:val="es-ES"/>
        </w:rPr>
      </w:pPr>
      <w:r>
        <w:rPr>
          <w:sz w:val="24"/>
          <w:szCs w:val="24"/>
          <w:lang w:val="es-ES"/>
        </w:rPr>
        <w:t xml:space="preserve">Es tarea del </w:t>
      </w:r>
      <w:r w:rsidRPr="00E33A3B">
        <w:rPr>
          <w:b/>
          <w:sz w:val="24"/>
          <w:szCs w:val="24"/>
          <w:lang w:val="es-ES"/>
        </w:rPr>
        <w:t>cantor</w:t>
      </w:r>
      <w:r>
        <w:rPr>
          <w:sz w:val="24"/>
          <w:szCs w:val="24"/>
          <w:lang w:val="es-ES"/>
        </w:rPr>
        <w:t xml:space="preserve"> encargarse de dirigir la parte musical del culto y de hacerse responsable de su realización.</w:t>
      </w:r>
    </w:p>
    <w:p w14:paraId="0A20EB28" w14:textId="77777777" w:rsidR="009224A5" w:rsidRDefault="009224A5" w:rsidP="00DD1DA2">
      <w:pPr>
        <w:jc w:val="both"/>
        <w:rPr>
          <w:sz w:val="24"/>
          <w:szCs w:val="24"/>
          <w:lang w:val="es-ES"/>
        </w:rPr>
      </w:pPr>
    </w:p>
    <w:p w14:paraId="2BEA0120" w14:textId="77777777" w:rsidR="00607B2E" w:rsidRDefault="00902CD6" w:rsidP="00DD1DA2">
      <w:pPr>
        <w:ind w:firstLine="720"/>
        <w:jc w:val="both"/>
        <w:rPr>
          <w:sz w:val="24"/>
          <w:szCs w:val="24"/>
          <w:lang w:val="es-ES"/>
        </w:rPr>
      </w:pPr>
      <w:r>
        <w:rPr>
          <w:sz w:val="24"/>
          <w:szCs w:val="24"/>
          <w:lang w:val="es-ES"/>
        </w:rPr>
        <w:t>Quien tenga</w:t>
      </w:r>
      <w:r w:rsidR="00836803">
        <w:rPr>
          <w:sz w:val="24"/>
          <w:szCs w:val="24"/>
          <w:lang w:val="es-ES"/>
        </w:rPr>
        <w:t xml:space="preserve"> </w:t>
      </w:r>
      <w:r w:rsidR="00836803" w:rsidRPr="00DB10E2">
        <w:rPr>
          <w:b/>
          <w:sz w:val="24"/>
          <w:szCs w:val="24"/>
          <w:lang w:val="es-ES"/>
        </w:rPr>
        <w:t>la tarea del</w:t>
      </w:r>
      <w:r w:rsidR="00836803" w:rsidRPr="00E33A3B">
        <w:rPr>
          <w:sz w:val="24"/>
          <w:szCs w:val="24"/>
          <w:lang w:val="es-ES"/>
        </w:rPr>
        <w:t xml:space="preserve"> </w:t>
      </w:r>
      <w:r w:rsidR="00836803" w:rsidRPr="00E33A3B">
        <w:rPr>
          <w:b/>
          <w:sz w:val="24"/>
          <w:szCs w:val="24"/>
          <w:lang w:val="es-ES"/>
        </w:rPr>
        <w:t>diácono</w:t>
      </w:r>
      <w:r w:rsidR="00670187">
        <w:rPr>
          <w:sz w:val="24"/>
          <w:szCs w:val="24"/>
          <w:lang w:val="es-ES"/>
        </w:rPr>
        <w:t xml:space="preserve"> podrá dirigir la letanía del Ky</w:t>
      </w:r>
      <w:r w:rsidR="00836803">
        <w:rPr>
          <w:sz w:val="24"/>
          <w:szCs w:val="24"/>
          <w:lang w:val="es-ES"/>
        </w:rPr>
        <w:t>rie y la oración g</w:t>
      </w:r>
      <w:r w:rsidR="009224A5">
        <w:rPr>
          <w:sz w:val="24"/>
          <w:szCs w:val="24"/>
          <w:lang w:val="es-ES"/>
        </w:rPr>
        <w:t>eneral de intercesión, la lectur</w:t>
      </w:r>
      <w:r w:rsidR="00836803">
        <w:rPr>
          <w:sz w:val="24"/>
          <w:szCs w:val="24"/>
          <w:lang w:val="es-ES"/>
        </w:rPr>
        <w:t>a del evangelio, dar el saludo de la paz y también las palabras de despedida.</w:t>
      </w:r>
    </w:p>
    <w:p w14:paraId="4B39E6D1" w14:textId="77777777" w:rsidR="009224A5" w:rsidRDefault="009224A5" w:rsidP="00DD1DA2">
      <w:pPr>
        <w:jc w:val="both"/>
        <w:rPr>
          <w:sz w:val="24"/>
          <w:szCs w:val="24"/>
          <w:lang w:val="es-ES"/>
        </w:rPr>
      </w:pPr>
    </w:p>
    <w:p w14:paraId="0758B0A1" w14:textId="77777777" w:rsidR="00A51CE0" w:rsidRDefault="00836803" w:rsidP="00DD1DA2">
      <w:pPr>
        <w:ind w:firstLine="720"/>
        <w:jc w:val="both"/>
        <w:rPr>
          <w:sz w:val="24"/>
          <w:szCs w:val="24"/>
          <w:lang w:val="es-ES"/>
        </w:rPr>
      </w:pPr>
      <w:r>
        <w:rPr>
          <w:sz w:val="24"/>
          <w:szCs w:val="24"/>
          <w:lang w:val="es-ES"/>
        </w:rPr>
        <w:t xml:space="preserve">La tarea de servicio de </w:t>
      </w:r>
      <w:r w:rsidRPr="00E33A3B">
        <w:rPr>
          <w:b/>
          <w:sz w:val="24"/>
          <w:szCs w:val="24"/>
          <w:lang w:val="es-ES"/>
        </w:rPr>
        <w:t>los miembros de la congregación</w:t>
      </w:r>
      <w:r>
        <w:rPr>
          <w:sz w:val="24"/>
          <w:szCs w:val="24"/>
          <w:lang w:val="es-ES"/>
        </w:rPr>
        <w:t xml:space="preserve"> será especialmente la lectura de los textos litúrgicos y la participación en la r</w:t>
      </w:r>
      <w:r w:rsidR="00296AFD">
        <w:rPr>
          <w:sz w:val="24"/>
          <w:szCs w:val="24"/>
          <w:lang w:val="es-ES"/>
        </w:rPr>
        <w:t>e</w:t>
      </w:r>
      <w:r>
        <w:rPr>
          <w:sz w:val="24"/>
          <w:szCs w:val="24"/>
          <w:lang w:val="es-ES"/>
        </w:rPr>
        <w:t xml:space="preserve">alización de la oración general de intercesión. Así mismo la parte musical del culto ofrece abundantes posibilidades para participar. </w:t>
      </w:r>
      <w:proofErr w:type="gramStart"/>
      <w:r>
        <w:rPr>
          <w:sz w:val="24"/>
          <w:szCs w:val="24"/>
          <w:lang w:val="es-ES"/>
        </w:rPr>
        <w:t>Además</w:t>
      </w:r>
      <w:proofErr w:type="gramEnd"/>
      <w:r>
        <w:rPr>
          <w:sz w:val="24"/>
          <w:szCs w:val="24"/>
          <w:lang w:val="es-ES"/>
        </w:rPr>
        <w:t xml:space="preserve"> los miembros de la congregación podrán encargarse de algunas cosas prácticas, como</w:t>
      </w:r>
      <w:r w:rsidR="00A751C5">
        <w:rPr>
          <w:sz w:val="24"/>
          <w:szCs w:val="24"/>
          <w:lang w:val="es-ES"/>
        </w:rPr>
        <w:t xml:space="preserve"> adornar la iglesia bajo la dirección del pastor, da</w:t>
      </w:r>
      <w:r w:rsidR="00902CD6">
        <w:rPr>
          <w:sz w:val="24"/>
          <w:szCs w:val="24"/>
          <w:lang w:val="es-ES"/>
        </w:rPr>
        <w:t>r la bienvenida a los feligreses</w:t>
      </w:r>
      <w:r w:rsidR="00E33A3B">
        <w:rPr>
          <w:sz w:val="24"/>
          <w:szCs w:val="24"/>
          <w:lang w:val="es-ES"/>
        </w:rPr>
        <w:t>, que llegue</w:t>
      </w:r>
      <w:r w:rsidR="00A751C5">
        <w:rPr>
          <w:sz w:val="24"/>
          <w:szCs w:val="24"/>
          <w:lang w:val="es-ES"/>
        </w:rPr>
        <w:t xml:space="preserve">n a la iglesia y recoger la ofrenda. Los empleados </w:t>
      </w:r>
      <w:r w:rsidR="00E33A3B">
        <w:rPr>
          <w:sz w:val="24"/>
          <w:szCs w:val="24"/>
          <w:lang w:val="es-ES"/>
        </w:rPr>
        <w:t xml:space="preserve">o trabajadores </w:t>
      </w:r>
      <w:r w:rsidR="00A751C5">
        <w:rPr>
          <w:sz w:val="24"/>
          <w:szCs w:val="24"/>
          <w:lang w:val="es-ES"/>
        </w:rPr>
        <w:t xml:space="preserve">de la congregación y </w:t>
      </w:r>
      <w:r w:rsidR="00345838">
        <w:rPr>
          <w:sz w:val="24"/>
          <w:szCs w:val="24"/>
          <w:lang w:val="es-ES"/>
        </w:rPr>
        <w:t xml:space="preserve">algunos </w:t>
      </w:r>
      <w:r w:rsidR="00A751C5">
        <w:rPr>
          <w:sz w:val="24"/>
          <w:szCs w:val="24"/>
          <w:lang w:val="es-ES"/>
        </w:rPr>
        <w:t>miembros de ésta podrían ayudar en la distribución de la comunión</w:t>
      </w:r>
      <w:r w:rsidR="00902CD6">
        <w:rPr>
          <w:sz w:val="24"/>
          <w:szCs w:val="24"/>
          <w:lang w:val="es-ES"/>
        </w:rPr>
        <w:t>, siempre que hayan</w:t>
      </w:r>
      <w:r w:rsidR="00A751C5">
        <w:rPr>
          <w:sz w:val="24"/>
          <w:szCs w:val="24"/>
          <w:lang w:val="es-ES"/>
        </w:rPr>
        <w:t xml:space="preserve"> recibido el permiso debido para ello.</w:t>
      </w:r>
    </w:p>
    <w:p w14:paraId="707CB5A6" w14:textId="77777777" w:rsidR="00A22337" w:rsidRDefault="00A22337" w:rsidP="00DD1DA2">
      <w:pPr>
        <w:jc w:val="both"/>
        <w:rPr>
          <w:sz w:val="24"/>
          <w:szCs w:val="24"/>
          <w:lang w:val="es-ES"/>
        </w:rPr>
      </w:pPr>
    </w:p>
    <w:p w14:paraId="7B51A51A" w14:textId="77777777" w:rsidR="00A751C5" w:rsidRDefault="00A22337" w:rsidP="00DD1DA2">
      <w:pPr>
        <w:ind w:firstLine="720"/>
        <w:jc w:val="both"/>
        <w:rPr>
          <w:sz w:val="24"/>
          <w:szCs w:val="24"/>
          <w:lang w:val="es-ES"/>
        </w:rPr>
      </w:pPr>
      <w:r>
        <w:rPr>
          <w:sz w:val="24"/>
          <w:szCs w:val="24"/>
          <w:lang w:val="es-ES"/>
        </w:rPr>
        <w:t>Durante la música de entrada</w:t>
      </w:r>
      <w:r w:rsidR="00A751C5">
        <w:rPr>
          <w:sz w:val="24"/>
          <w:szCs w:val="24"/>
          <w:lang w:val="es-ES"/>
        </w:rPr>
        <w:t>, quienes estén encargados de algún servicio</w:t>
      </w:r>
      <w:r w:rsidR="003A6A5A">
        <w:rPr>
          <w:sz w:val="24"/>
          <w:szCs w:val="24"/>
          <w:lang w:val="es-ES"/>
        </w:rPr>
        <w:t xml:space="preserve"> en el culto</w:t>
      </w:r>
      <w:r w:rsidR="00345838">
        <w:rPr>
          <w:sz w:val="24"/>
          <w:szCs w:val="24"/>
          <w:lang w:val="es-ES"/>
        </w:rPr>
        <w:t>, podrían entrar en procesión hasta el altar. Adelante iría</w:t>
      </w:r>
      <w:r w:rsidR="00A751C5">
        <w:rPr>
          <w:sz w:val="24"/>
          <w:szCs w:val="24"/>
          <w:lang w:val="es-ES"/>
        </w:rPr>
        <w:t xml:space="preserve"> quien lleva la cruz y </w:t>
      </w:r>
      <w:r w:rsidR="003A6A5A">
        <w:rPr>
          <w:sz w:val="24"/>
          <w:szCs w:val="24"/>
          <w:lang w:val="es-ES"/>
        </w:rPr>
        <w:t xml:space="preserve">quienes llevan </w:t>
      </w:r>
      <w:r w:rsidR="00A751C5">
        <w:rPr>
          <w:sz w:val="24"/>
          <w:szCs w:val="24"/>
          <w:lang w:val="es-ES"/>
        </w:rPr>
        <w:t>las v</w:t>
      </w:r>
      <w:r w:rsidR="00345838">
        <w:rPr>
          <w:sz w:val="24"/>
          <w:szCs w:val="24"/>
          <w:lang w:val="es-ES"/>
        </w:rPr>
        <w:t>elas. El lugar del celebrante será</w:t>
      </w:r>
      <w:r w:rsidR="00A751C5">
        <w:rPr>
          <w:sz w:val="24"/>
          <w:szCs w:val="24"/>
          <w:lang w:val="es-ES"/>
        </w:rPr>
        <w:t xml:space="preserve"> al final de todos.</w:t>
      </w:r>
      <w:r w:rsidR="003A6A5A">
        <w:rPr>
          <w:sz w:val="24"/>
          <w:szCs w:val="24"/>
          <w:lang w:val="es-ES"/>
        </w:rPr>
        <w:t xml:space="preserve"> Al ter</w:t>
      </w:r>
      <w:r w:rsidR="00345838">
        <w:rPr>
          <w:sz w:val="24"/>
          <w:szCs w:val="24"/>
          <w:lang w:val="es-ES"/>
        </w:rPr>
        <w:t>minar el culto, la salida tendría</w:t>
      </w:r>
      <w:r w:rsidR="003A6A5A">
        <w:rPr>
          <w:sz w:val="24"/>
          <w:szCs w:val="24"/>
          <w:lang w:val="es-ES"/>
        </w:rPr>
        <w:t xml:space="preserve"> lugar en el mismo orden. Los miembros de la cong</w:t>
      </w:r>
      <w:r w:rsidR="00811734">
        <w:rPr>
          <w:sz w:val="24"/>
          <w:szCs w:val="24"/>
          <w:lang w:val="es-ES"/>
        </w:rPr>
        <w:t>regación se podrán unir a la pro</w:t>
      </w:r>
      <w:r w:rsidR="00E33A3B">
        <w:rPr>
          <w:sz w:val="24"/>
          <w:szCs w:val="24"/>
          <w:lang w:val="es-ES"/>
        </w:rPr>
        <w:t>cesión en la</w:t>
      </w:r>
      <w:r w:rsidR="003A6A5A">
        <w:rPr>
          <w:sz w:val="24"/>
          <w:szCs w:val="24"/>
          <w:lang w:val="es-ES"/>
        </w:rPr>
        <w:t xml:space="preserve"> salida.</w:t>
      </w:r>
    </w:p>
    <w:p w14:paraId="0637C3C5" w14:textId="77777777" w:rsidR="00A22337" w:rsidRDefault="00A22337" w:rsidP="00DD1DA2">
      <w:pPr>
        <w:jc w:val="both"/>
        <w:rPr>
          <w:sz w:val="24"/>
          <w:szCs w:val="24"/>
          <w:lang w:val="es-ES"/>
        </w:rPr>
      </w:pPr>
    </w:p>
    <w:p w14:paraId="245E10A5" w14:textId="77777777" w:rsidR="003A6A5A" w:rsidRDefault="003A6A5A" w:rsidP="00DD1DA2">
      <w:pPr>
        <w:ind w:firstLine="720"/>
        <w:jc w:val="both"/>
        <w:rPr>
          <w:sz w:val="24"/>
          <w:szCs w:val="24"/>
          <w:lang w:val="es-ES"/>
        </w:rPr>
      </w:pPr>
      <w:r>
        <w:rPr>
          <w:sz w:val="24"/>
          <w:szCs w:val="24"/>
          <w:lang w:val="es-ES"/>
        </w:rPr>
        <w:t>Se sugiere, que la oración general de interce</w:t>
      </w:r>
      <w:r w:rsidR="00345838">
        <w:rPr>
          <w:sz w:val="24"/>
          <w:szCs w:val="24"/>
          <w:lang w:val="es-ES"/>
        </w:rPr>
        <w:t>sión sea preparada junto con</w:t>
      </w:r>
      <w:r>
        <w:rPr>
          <w:sz w:val="24"/>
          <w:szCs w:val="24"/>
          <w:lang w:val="es-ES"/>
        </w:rPr>
        <w:t xml:space="preserve"> miembros de la congregación. Los temas centrales de ésta son el orar por la iglesia cristiana y por la congregación, así como orar por la difusión del evangelio, por los gobernantes, por los que administran</w:t>
      </w:r>
      <w:r w:rsidR="00E33A3B">
        <w:rPr>
          <w:sz w:val="24"/>
          <w:szCs w:val="24"/>
          <w:lang w:val="es-ES"/>
        </w:rPr>
        <w:t xml:space="preserve"> el mando público y por la paz,</w:t>
      </w:r>
      <w:r w:rsidR="00811734">
        <w:rPr>
          <w:sz w:val="24"/>
          <w:szCs w:val="24"/>
          <w:lang w:val="es-ES"/>
        </w:rPr>
        <w:t xml:space="preserve"> </w:t>
      </w:r>
      <w:r>
        <w:rPr>
          <w:sz w:val="24"/>
          <w:szCs w:val="24"/>
          <w:lang w:val="es-ES"/>
        </w:rPr>
        <w:t>orar por</w:t>
      </w:r>
      <w:r w:rsidR="00487778">
        <w:rPr>
          <w:sz w:val="24"/>
          <w:szCs w:val="24"/>
          <w:lang w:val="es-ES"/>
        </w:rPr>
        <w:t xml:space="preserve"> los que se encue</w:t>
      </w:r>
      <w:r w:rsidR="00811734">
        <w:rPr>
          <w:sz w:val="24"/>
          <w:szCs w:val="24"/>
          <w:lang w:val="es-ES"/>
        </w:rPr>
        <w:t>ntran en dificultades varias</w:t>
      </w:r>
      <w:r w:rsidR="00487778">
        <w:rPr>
          <w:sz w:val="24"/>
          <w:szCs w:val="24"/>
          <w:lang w:val="es-ES"/>
        </w:rPr>
        <w:t xml:space="preserve"> y</w:t>
      </w:r>
      <w:r w:rsidR="00E33A3B">
        <w:rPr>
          <w:sz w:val="24"/>
          <w:szCs w:val="24"/>
          <w:lang w:val="es-ES"/>
        </w:rPr>
        <w:t xml:space="preserve"> también</w:t>
      </w:r>
      <w:r w:rsidR="00487778">
        <w:rPr>
          <w:sz w:val="24"/>
          <w:szCs w:val="24"/>
          <w:lang w:val="es-ES"/>
        </w:rPr>
        <w:t xml:space="preserve"> por asun</w:t>
      </w:r>
      <w:r w:rsidR="00A75885">
        <w:rPr>
          <w:sz w:val="24"/>
          <w:szCs w:val="24"/>
          <w:lang w:val="es-ES"/>
        </w:rPr>
        <w:t>tos de actualidad. En la ejecu</w:t>
      </w:r>
      <w:r w:rsidR="00487778">
        <w:rPr>
          <w:sz w:val="24"/>
          <w:szCs w:val="24"/>
          <w:lang w:val="es-ES"/>
        </w:rPr>
        <w:t>ción de la oración debería haber espacio también para una oración en silencio.</w:t>
      </w:r>
    </w:p>
    <w:p w14:paraId="47B146A2" w14:textId="77777777" w:rsidR="00642DCF" w:rsidRDefault="00642DCF" w:rsidP="00DD1DA2">
      <w:pPr>
        <w:jc w:val="both"/>
        <w:rPr>
          <w:sz w:val="24"/>
          <w:szCs w:val="24"/>
          <w:lang w:val="es-ES"/>
        </w:rPr>
      </w:pPr>
    </w:p>
    <w:p w14:paraId="76EF93A2" w14:textId="77777777" w:rsidR="004C2BBC" w:rsidRDefault="004C2BBC" w:rsidP="00DD1DA2">
      <w:pPr>
        <w:ind w:firstLine="720"/>
        <w:jc w:val="both"/>
        <w:rPr>
          <w:sz w:val="24"/>
          <w:szCs w:val="24"/>
          <w:lang w:val="es-ES"/>
        </w:rPr>
      </w:pPr>
      <w:r>
        <w:rPr>
          <w:sz w:val="24"/>
          <w:szCs w:val="24"/>
          <w:lang w:val="es-ES"/>
        </w:rPr>
        <w:t>Las parte</w:t>
      </w:r>
      <w:r w:rsidR="006F501D">
        <w:rPr>
          <w:sz w:val="24"/>
          <w:szCs w:val="24"/>
          <w:lang w:val="es-ES"/>
        </w:rPr>
        <w:t>s que han sido marcadas para ser cantadas por</w:t>
      </w:r>
      <w:r>
        <w:rPr>
          <w:sz w:val="24"/>
          <w:szCs w:val="24"/>
          <w:lang w:val="es-ES"/>
        </w:rPr>
        <w:t xml:space="preserve"> el </w:t>
      </w:r>
      <w:r w:rsidR="00C2394D">
        <w:rPr>
          <w:sz w:val="24"/>
          <w:szCs w:val="24"/>
          <w:lang w:val="es-ES"/>
        </w:rPr>
        <w:t xml:space="preserve">pastor o </w:t>
      </w:r>
      <w:r>
        <w:rPr>
          <w:sz w:val="24"/>
          <w:szCs w:val="24"/>
          <w:lang w:val="es-ES"/>
        </w:rPr>
        <w:t>celebrante (</w:t>
      </w:r>
      <w:r w:rsidRPr="00C2394D">
        <w:rPr>
          <w:b/>
          <w:sz w:val="24"/>
          <w:szCs w:val="24"/>
          <w:lang w:val="es-ES"/>
        </w:rPr>
        <w:t>P</w:t>
      </w:r>
      <w:r>
        <w:rPr>
          <w:sz w:val="24"/>
          <w:szCs w:val="24"/>
          <w:lang w:val="es-ES"/>
        </w:rPr>
        <w:t xml:space="preserve">) y </w:t>
      </w:r>
      <w:r w:rsidR="006F501D">
        <w:rPr>
          <w:sz w:val="24"/>
          <w:szCs w:val="24"/>
          <w:lang w:val="es-ES"/>
        </w:rPr>
        <w:t xml:space="preserve">por </w:t>
      </w:r>
      <w:r>
        <w:rPr>
          <w:sz w:val="24"/>
          <w:szCs w:val="24"/>
          <w:lang w:val="es-ES"/>
        </w:rPr>
        <w:t>la congregación (</w:t>
      </w:r>
      <w:r w:rsidRPr="00C2394D">
        <w:rPr>
          <w:b/>
          <w:sz w:val="24"/>
          <w:szCs w:val="24"/>
          <w:lang w:val="es-ES"/>
        </w:rPr>
        <w:t>C</w:t>
      </w:r>
      <w:r w:rsidR="006F501D">
        <w:rPr>
          <w:sz w:val="24"/>
          <w:szCs w:val="24"/>
          <w:lang w:val="es-ES"/>
        </w:rPr>
        <w:t xml:space="preserve">) como </w:t>
      </w:r>
      <w:r>
        <w:rPr>
          <w:sz w:val="24"/>
          <w:szCs w:val="24"/>
          <w:lang w:val="es-ES"/>
        </w:rPr>
        <w:t>el saludo incial, la invitación a orar,</w:t>
      </w:r>
      <w:r w:rsidR="00E43C1C">
        <w:rPr>
          <w:sz w:val="24"/>
          <w:szCs w:val="24"/>
          <w:lang w:val="es-ES"/>
        </w:rPr>
        <w:t xml:space="preserve"> el diálogo de preparaci</w:t>
      </w:r>
      <w:r w:rsidR="006F501D">
        <w:rPr>
          <w:sz w:val="24"/>
          <w:szCs w:val="24"/>
          <w:lang w:val="es-ES"/>
        </w:rPr>
        <w:t>ón y la paz del Señor,</w:t>
      </w:r>
      <w:r w:rsidR="00A75885">
        <w:rPr>
          <w:sz w:val="24"/>
          <w:szCs w:val="24"/>
          <w:lang w:val="es-ES"/>
        </w:rPr>
        <w:t xml:space="preserve"> se podría</w:t>
      </w:r>
      <w:r w:rsidR="00E43C1C">
        <w:rPr>
          <w:sz w:val="24"/>
          <w:szCs w:val="24"/>
          <w:lang w:val="es-ES"/>
        </w:rPr>
        <w:t>n también leer.</w:t>
      </w:r>
    </w:p>
    <w:p w14:paraId="5FFFA56F" w14:textId="77777777" w:rsidR="00642DCF" w:rsidRDefault="00642DCF" w:rsidP="00DD1DA2">
      <w:pPr>
        <w:jc w:val="both"/>
        <w:rPr>
          <w:sz w:val="24"/>
          <w:szCs w:val="24"/>
          <w:lang w:val="es-ES"/>
        </w:rPr>
      </w:pPr>
    </w:p>
    <w:p w14:paraId="6D7A8FA1" w14:textId="77777777" w:rsidR="00E43C1C" w:rsidRDefault="00E43C1C" w:rsidP="00DD1DA2">
      <w:pPr>
        <w:ind w:firstLine="720"/>
        <w:jc w:val="both"/>
        <w:rPr>
          <w:sz w:val="24"/>
          <w:szCs w:val="24"/>
          <w:lang w:val="es-ES"/>
        </w:rPr>
      </w:pPr>
      <w:r>
        <w:rPr>
          <w:sz w:val="24"/>
          <w:szCs w:val="24"/>
          <w:lang w:val="es-ES"/>
        </w:rPr>
        <w:t xml:space="preserve">La naturaleza </w:t>
      </w:r>
      <w:r w:rsidR="0045672D">
        <w:rPr>
          <w:sz w:val="24"/>
          <w:szCs w:val="24"/>
          <w:lang w:val="es-ES"/>
        </w:rPr>
        <w:t>de las diferentes partes de</w:t>
      </w:r>
      <w:r w:rsidR="006F501D">
        <w:rPr>
          <w:sz w:val="24"/>
          <w:szCs w:val="24"/>
          <w:lang w:val="es-ES"/>
        </w:rPr>
        <w:t>l Culto o de</w:t>
      </w:r>
      <w:r w:rsidR="0045672D">
        <w:rPr>
          <w:sz w:val="24"/>
          <w:szCs w:val="24"/>
          <w:lang w:val="es-ES"/>
        </w:rPr>
        <w:t xml:space="preserve"> la M</w:t>
      </w:r>
      <w:r>
        <w:rPr>
          <w:sz w:val="24"/>
          <w:szCs w:val="24"/>
          <w:lang w:val="es-ES"/>
        </w:rPr>
        <w:t xml:space="preserve">isa </w:t>
      </w:r>
      <w:r w:rsidR="00616173">
        <w:rPr>
          <w:sz w:val="24"/>
          <w:szCs w:val="24"/>
          <w:lang w:val="es-ES"/>
        </w:rPr>
        <w:t>deberá</w:t>
      </w:r>
      <w:r w:rsidR="006F501D">
        <w:rPr>
          <w:sz w:val="24"/>
          <w:szCs w:val="24"/>
          <w:lang w:val="es-ES"/>
        </w:rPr>
        <w:t xml:space="preserve"> </w:t>
      </w:r>
      <w:r>
        <w:rPr>
          <w:sz w:val="24"/>
          <w:szCs w:val="24"/>
          <w:lang w:val="es-ES"/>
        </w:rPr>
        <w:t xml:space="preserve">guiar a los que actúan en </w:t>
      </w:r>
      <w:r w:rsidR="006F501D">
        <w:rPr>
          <w:sz w:val="24"/>
          <w:szCs w:val="24"/>
          <w:lang w:val="es-ES"/>
        </w:rPr>
        <w:t>el altar y en el presbiterio</w:t>
      </w:r>
      <w:r>
        <w:rPr>
          <w:sz w:val="24"/>
          <w:szCs w:val="24"/>
          <w:lang w:val="es-ES"/>
        </w:rPr>
        <w:t xml:space="preserve">. </w:t>
      </w:r>
      <w:proofErr w:type="gramStart"/>
      <w:r>
        <w:rPr>
          <w:sz w:val="24"/>
          <w:szCs w:val="24"/>
          <w:lang w:val="es-ES"/>
        </w:rPr>
        <w:t>Adem</w:t>
      </w:r>
      <w:r w:rsidR="00F61ED7">
        <w:rPr>
          <w:sz w:val="24"/>
          <w:szCs w:val="24"/>
          <w:lang w:val="es-ES"/>
        </w:rPr>
        <w:t>ás</w:t>
      </w:r>
      <w:proofErr w:type="gramEnd"/>
      <w:r>
        <w:rPr>
          <w:sz w:val="24"/>
          <w:szCs w:val="24"/>
          <w:lang w:val="es-ES"/>
        </w:rPr>
        <w:t xml:space="preserve"> en la flexibilidad y en</w:t>
      </w:r>
      <w:r w:rsidR="0045672D">
        <w:rPr>
          <w:sz w:val="24"/>
          <w:szCs w:val="24"/>
          <w:lang w:val="es-ES"/>
        </w:rPr>
        <w:t xml:space="preserve"> la generalización de la ejecu</w:t>
      </w:r>
      <w:r>
        <w:rPr>
          <w:sz w:val="24"/>
          <w:szCs w:val="24"/>
          <w:lang w:val="es-ES"/>
        </w:rPr>
        <w:t xml:space="preserve">ción </w:t>
      </w:r>
      <w:r w:rsidR="00F61ED7">
        <w:rPr>
          <w:sz w:val="24"/>
          <w:szCs w:val="24"/>
          <w:lang w:val="es-ES"/>
        </w:rPr>
        <w:t>influirán los siguientes puntos de vistas, la arquitectura del interior del templo, la tradición de la congregación y la cantidad de los participantes en las diferentes tareas. Sería razonable hacer para cada congregación su propio p</w:t>
      </w:r>
      <w:r w:rsidR="00C2394D">
        <w:rPr>
          <w:sz w:val="24"/>
          <w:szCs w:val="24"/>
          <w:lang w:val="es-ES"/>
        </w:rPr>
        <w:t>lan sobre el uso del espacio interno</w:t>
      </w:r>
      <w:r w:rsidR="00616173">
        <w:rPr>
          <w:sz w:val="24"/>
          <w:szCs w:val="24"/>
          <w:lang w:val="es-ES"/>
        </w:rPr>
        <w:t xml:space="preserve"> de la iglesia durante</w:t>
      </w:r>
      <w:r w:rsidR="00F61ED7">
        <w:rPr>
          <w:sz w:val="24"/>
          <w:szCs w:val="24"/>
          <w:lang w:val="es-ES"/>
        </w:rPr>
        <w:t xml:space="preserve"> el culto divino. A l</w:t>
      </w:r>
      <w:r w:rsidR="00C2394D">
        <w:rPr>
          <w:sz w:val="24"/>
          <w:szCs w:val="24"/>
          <w:lang w:val="es-ES"/>
        </w:rPr>
        <w:t xml:space="preserve">os miembros de la congregación </w:t>
      </w:r>
      <w:r w:rsidR="00F61ED7">
        <w:rPr>
          <w:sz w:val="24"/>
          <w:szCs w:val="24"/>
          <w:lang w:val="es-ES"/>
        </w:rPr>
        <w:t xml:space="preserve">se les debería explicar las razones y </w:t>
      </w:r>
      <w:r w:rsidR="006F501D">
        <w:rPr>
          <w:sz w:val="24"/>
          <w:szCs w:val="24"/>
          <w:lang w:val="es-ES"/>
        </w:rPr>
        <w:t xml:space="preserve">el </w:t>
      </w:r>
      <w:r w:rsidR="00F61ED7">
        <w:rPr>
          <w:sz w:val="24"/>
          <w:szCs w:val="24"/>
          <w:lang w:val="es-ES"/>
        </w:rPr>
        <w:t>contenido de lo que llevó a las decisiones tomadas.</w:t>
      </w:r>
    </w:p>
    <w:p w14:paraId="11E4FA71" w14:textId="77777777" w:rsidR="00DF54DD" w:rsidRDefault="00DF54DD" w:rsidP="00DD1DA2">
      <w:pPr>
        <w:jc w:val="both"/>
        <w:rPr>
          <w:sz w:val="24"/>
          <w:szCs w:val="24"/>
          <w:lang w:val="es-ES"/>
        </w:rPr>
      </w:pPr>
    </w:p>
    <w:p w14:paraId="18688AB5" w14:textId="77777777" w:rsidR="008D3A13" w:rsidRDefault="008D3A13" w:rsidP="00DD1DA2">
      <w:pPr>
        <w:jc w:val="both"/>
        <w:rPr>
          <w:sz w:val="24"/>
          <w:szCs w:val="24"/>
          <w:lang w:val="es-ES"/>
        </w:rPr>
      </w:pPr>
    </w:p>
    <w:p w14:paraId="7D9E0A6E" w14:textId="77777777" w:rsidR="00DF54DD" w:rsidRPr="00A9255F" w:rsidRDefault="00A9255F" w:rsidP="00D46E76">
      <w:pPr>
        <w:tabs>
          <w:tab w:val="left" w:pos="2127"/>
        </w:tabs>
        <w:jc w:val="right"/>
        <w:rPr>
          <w:b/>
          <w:i/>
          <w:sz w:val="36"/>
          <w:szCs w:val="36"/>
          <w:lang w:val="es-ES"/>
        </w:rPr>
      </w:pPr>
      <w:r>
        <w:rPr>
          <w:b/>
          <w:i/>
          <w:sz w:val="36"/>
          <w:szCs w:val="36"/>
          <w:lang w:val="es-ES"/>
        </w:rPr>
        <w:t>L</w:t>
      </w:r>
      <w:r w:rsidRPr="00A9255F">
        <w:rPr>
          <w:b/>
          <w:i/>
          <w:sz w:val="36"/>
          <w:szCs w:val="36"/>
          <w:lang w:val="es-ES"/>
        </w:rPr>
        <w:t>a oración para las diferentes horas del día</w:t>
      </w:r>
    </w:p>
    <w:p w14:paraId="33032582" w14:textId="77777777" w:rsidR="008D3A13" w:rsidRDefault="008D3A13" w:rsidP="00DD1DA2">
      <w:pPr>
        <w:jc w:val="both"/>
        <w:rPr>
          <w:sz w:val="24"/>
          <w:szCs w:val="24"/>
          <w:lang w:val="es-ES"/>
        </w:rPr>
      </w:pPr>
    </w:p>
    <w:p w14:paraId="1AC2B655" w14:textId="77777777" w:rsidR="007831F5" w:rsidRDefault="008D3A13" w:rsidP="00DD1DA2">
      <w:pPr>
        <w:jc w:val="both"/>
        <w:rPr>
          <w:sz w:val="24"/>
          <w:szCs w:val="24"/>
          <w:lang w:val="es-ES"/>
        </w:rPr>
      </w:pPr>
      <w:r>
        <w:rPr>
          <w:sz w:val="24"/>
          <w:szCs w:val="24"/>
          <w:lang w:val="es-ES"/>
        </w:rPr>
        <w:t>La hora de oración por la mañana (</w:t>
      </w:r>
      <w:r w:rsidRPr="00670187">
        <w:rPr>
          <w:i/>
          <w:sz w:val="24"/>
          <w:szCs w:val="24"/>
          <w:lang w:val="es-ES"/>
        </w:rPr>
        <w:t>Laudes</w:t>
      </w:r>
      <w:r>
        <w:rPr>
          <w:sz w:val="24"/>
          <w:szCs w:val="24"/>
          <w:lang w:val="es-ES"/>
        </w:rPr>
        <w:t>), a mediodía (</w:t>
      </w:r>
      <w:r w:rsidRPr="00670187">
        <w:rPr>
          <w:i/>
          <w:sz w:val="24"/>
          <w:szCs w:val="24"/>
          <w:lang w:val="es-ES"/>
        </w:rPr>
        <w:t>Sexta</w:t>
      </w:r>
      <w:r>
        <w:rPr>
          <w:sz w:val="24"/>
          <w:szCs w:val="24"/>
          <w:lang w:val="es-ES"/>
        </w:rPr>
        <w:t>) y por la tarde (</w:t>
      </w:r>
      <w:r w:rsidRPr="00670187">
        <w:rPr>
          <w:i/>
          <w:sz w:val="24"/>
          <w:szCs w:val="24"/>
          <w:lang w:val="es-ES"/>
        </w:rPr>
        <w:t>Vesper</w:t>
      </w:r>
      <w:r>
        <w:rPr>
          <w:sz w:val="24"/>
          <w:szCs w:val="24"/>
          <w:lang w:val="es-ES"/>
        </w:rPr>
        <w:t>), así como la oración al terminar el día (</w:t>
      </w:r>
      <w:r w:rsidRPr="00670187">
        <w:rPr>
          <w:i/>
          <w:sz w:val="24"/>
          <w:szCs w:val="24"/>
          <w:lang w:val="es-ES"/>
        </w:rPr>
        <w:t>Completorium</w:t>
      </w:r>
      <w:r w:rsidR="00C2394D">
        <w:rPr>
          <w:sz w:val="24"/>
          <w:szCs w:val="24"/>
          <w:lang w:val="es-ES"/>
        </w:rPr>
        <w:t xml:space="preserve">) representan las horas </w:t>
      </w:r>
      <w:r>
        <w:rPr>
          <w:sz w:val="24"/>
          <w:szCs w:val="24"/>
          <w:lang w:val="es-ES"/>
        </w:rPr>
        <w:t>tradicionales</w:t>
      </w:r>
      <w:r w:rsidR="00C2394D">
        <w:rPr>
          <w:sz w:val="24"/>
          <w:szCs w:val="24"/>
          <w:lang w:val="es-ES"/>
        </w:rPr>
        <w:t xml:space="preserve"> de oración</w:t>
      </w:r>
      <w:r>
        <w:rPr>
          <w:sz w:val="24"/>
          <w:szCs w:val="24"/>
          <w:lang w:val="es-ES"/>
        </w:rPr>
        <w:t xml:space="preserve">. </w:t>
      </w:r>
      <w:r w:rsidR="007831F5">
        <w:rPr>
          <w:sz w:val="24"/>
          <w:szCs w:val="24"/>
          <w:lang w:val="es-ES"/>
        </w:rPr>
        <w:t>La oración por la luz</w:t>
      </w:r>
      <w:r w:rsidR="00042F9D">
        <w:rPr>
          <w:sz w:val="24"/>
          <w:szCs w:val="24"/>
          <w:lang w:val="es-ES"/>
        </w:rPr>
        <w:t xml:space="preserve"> (</w:t>
      </w:r>
      <w:r w:rsidR="00042F9D" w:rsidRPr="00670187">
        <w:rPr>
          <w:i/>
          <w:sz w:val="24"/>
          <w:szCs w:val="24"/>
          <w:lang w:val="es-ES"/>
        </w:rPr>
        <w:t>Lucernarium</w:t>
      </w:r>
      <w:r w:rsidR="00042F9D">
        <w:rPr>
          <w:sz w:val="24"/>
          <w:szCs w:val="24"/>
          <w:lang w:val="es-ES"/>
        </w:rPr>
        <w:t>)</w:t>
      </w:r>
      <w:r w:rsidR="007831F5">
        <w:rPr>
          <w:sz w:val="24"/>
          <w:szCs w:val="24"/>
          <w:lang w:val="es-ES"/>
        </w:rPr>
        <w:t xml:space="preserve"> se puede unir</w:t>
      </w:r>
      <w:r w:rsidR="00102E7C">
        <w:rPr>
          <w:sz w:val="24"/>
          <w:szCs w:val="24"/>
          <w:lang w:val="es-ES"/>
        </w:rPr>
        <w:t xml:space="preserve"> al comienzo de la hora de oración</w:t>
      </w:r>
      <w:r w:rsidR="00D96127">
        <w:rPr>
          <w:sz w:val="24"/>
          <w:szCs w:val="24"/>
          <w:lang w:val="es-ES"/>
        </w:rPr>
        <w:t xml:space="preserve"> por la tarde o al comienzo de la oración, que se </w:t>
      </w:r>
      <w:r w:rsidR="00102E7C">
        <w:rPr>
          <w:sz w:val="24"/>
          <w:szCs w:val="24"/>
          <w:lang w:val="es-ES"/>
        </w:rPr>
        <w:t xml:space="preserve">lleva a </w:t>
      </w:r>
      <w:r w:rsidR="00D96127">
        <w:rPr>
          <w:sz w:val="24"/>
          <w:szCs w:val="24"/>
          <w:lang w:val="es-ES"/>
        </w:rPr>
        <w:t>cabo</w:t>
      </w:r>
      <w:r w:rsidR="00102E7C">
        <w:rPr>
          <w:sz w:val="24"/>
          <w:szCs w:val="24"/>
          <w:lang w:val="es-ES"/>
        </w:rPr>
        <w:t xml:space="preserve"> al terminar el día. La </w:t>
      </w:r>
      <w:r w:rsidR="00102E7C" w:rsidRPr="00C2394D">
        <w:rPr>
          <w:i/>
          <w:sz w:val="24"/>
          <w:szCs w:val="24"/>
          <w:lang w:val="es-ES"/>
        </w:rPr>
        <w:t>hora</w:t>
      </w:r>
      <w:r w:rsidR="00C2394D" w:rsidRPr="00C2394D">
        <w:rPr>
          <w:i/>
          <w:sz w:val="24"/>
          <w:szCs w:val="24"/>
          <w:lang w:val="es-ES"/>
        </w:rPr>
        <w:t xml:space="preserve"> breve</w:t>
      </w:r>
      <w:r w:rsidR="00102E7C">
        <w:rPr>
          <w:sz w:val="24"/>
          <w:szCs w:val="24"/>
          <w:lang w:val="es-ES"/>
        </w:rPr>
        <w:t xml:space="preserve"> de oración sigue </w:t>
      </w:r>
      <w:r w:rsidR="00725FBE">
        <w:rPr>
          <w:sz w:val="24"/>
          <w:szCs w:val="24"/>
          <w:lang w:val="es-ES"/>
        </w:rPr>
        <w:t>el modelo</w:t>
      </w:r>
      <w:r w:rsidR="00102E7C">
        <w:rPr>
          <w:sz w:val="24"/>
          <w:szCs w:val="24"/>
          <w:lang w:val="es-ES"/>
        </w:rPr>
        <w:t xml:space="preserve"> de la hora de oración tradicional, pero su forma y la manera como </w:t>
      </w:r>
      <w:r w:rsidR="00C742E5">
        <w:rPr>
          <w:sz w:val="24"/>
          <w:szCs w:val="24"/>
          <w:lang w:val="es-ES"/>
        </w:rPr>
        <w:t xml:space="preserve">ésta </w:t>
      </w:r>
      <w:r w:rsidR="00102E7C">
        <w:rPr>
          <w:sz w:val="24"/>
          <w:szCs w:val="24"/>
          <w:lang w:val="es-ES"/>
        </w:rPr>
        <w:t>se realiza es más simple.</w:t>
      </w:r>
    </w:p>
    <w:p w14:paraId="3AD9A702" w14:textId="77777777" w:rsidR="00042F9D" w:rsidRDefault="00042F9D" w:rsidP="00DD1DA2">
      <w:pPr>
        <w:jc w:val="both"/>
        <w:rPr>
          <w:sz w:val="24"/>
          <w:szCs w:val="24"/>
          <w:lang w:val="es-ES"/>
        </w:rPr>
      </w:pPr>
    </w:p>
    <w:p w14:paraId="4AE8C02F" w14:textId="77777777" w:rsidR="00102E7C" w:rsidRDefault="00102E7C" w:rsidP="00DD1DA2">
      <w:pPr>
        <w:ind w:firstLine="720"/>
        <w:jc w:val="both"/>
        <w:rPr>
          <w:sz w:val="24"/>
          <w:szCs w:val="24"/>
          <w:lang w:val="es-ES"/>
        </w:rPr>
      </w:pPr>
      <w:r>
        <w:rPr>
          <w:sz w:val="24"/>
          <w:szCs w:val="24"/>
          <w:lang w:val="es-ES"/>
        </w:rPr>
        <w:lastRenderedPageBreak/>
        <w:t>La hora de oración puede ser dirigida por un pastor, po</w:t>
      </w:r>
      <w:r w:rsidR="0045672D">
        <w:rPr>
          <w:sz w:val="24"/>
          <w:szCs w:val="24"/>
          <w:lang w:val="es-ES"/>
        </w:rPr>
        <w:t>r un empleado</w:t>
      </w:r>
      <w:r>
        <w:rPr>
          <w:sz w:val="24"/>
          <w:szCs w:val="24"/>
          <w:lang w:val="es-ES"/>
        </w:rPr>
        <w:t xml:space="preserve"> o por un miembro cualquiera</w:t>
      </w:r>
      <w:r w:rsidR="00D96127">
        <w:rPr>
          <w:sz w:val="24"/>
          <w:szCs w:val="24"/>
          <w:lang w:val="es-ES"/>
        </w:rPr>
        <w:t xml:space="preserve"> de la congregación</w:t>
      </w:r>
      <w:r>
        <w:rPr>
          <w:sz w:val="24"/>
          <w:szCs w:val="24"/>
          <w:lang w:val="es-ES"/>
        </w:rPr>
        <w:t>. Las horas de oración</w:t>
      </w:r>
      <w:r w:rsidR="009A2165">
        <w:rPr>
          <w:sz w:val="24"/>
          <w:szCs w:val="24"/>
          <w:lang w:val="es-ES"/>
        </w:rPr>
        <w:t xml:space="preserve"> son </w:t>
      </w:r>
      <w:r w:rsidR="00F95BF3">
        <w:rPr>
          <w:sz w:val="24"/>
          <w:szCs w:val="24"/>
          <w:lang w:val="es-ES"/>
        </w:rPr>
        <w:t xml:space="preserve">los </w:t>
      </w:r>
      <w:r w:rsidR="009A2165">
        <w:rPr>
          <w:sz w:val="24"/>
          <w:szCs w:val="24"/>
          <w:lang w:val="es-ES"/>
        </w:rPr>
        <w:t xml:space="preserve">cultos comunes de la congregación, pero de manera muy especial </w:t>
      </w:r>
      <w:r w:rsidR="00F95BF3">
        <w:rPr>
          <w:sz w:val="24"/>
          <w:szCs w:val="24"/>
          <w:lang w:val="es-ES"/>
        </w:rPr>
        <w:t>serían convenientes par</w:t>
      </w:r>
      <w:r w:rsidR="004428E9">
        <w:rPr>
          <w:sz w:val="24"/>
          <w:szCs w:val="24"/>
          <w:lang w:val="es-ES"/>
        </w:rPr>
        <w:t>a grupos pequeños. También cualquier miembro de la congregación puede usar est</w:t>
      </w:r>
      <w:r w:rsidR="00C2394D">
        <w:rPr>
          <w:sz w:val="24"/>
          <w:szCs w:val="24"/>
          <w:lang w:val="es-ES"/>
        </w:rPr>
        <w:t>as horas en su vida de oración.</w:t>
      </w:r>
      <w:r w:rsidR="00F95BF3">
        <w:rPr>
          <w:sz w:val="24"/>
          <w:szCs w:val="24"/>
          <w:lang w:val="es-ES"/>
        </w:rPr>
        <w:t xml:space="preserve"> </w:t>
      </w:r>
      <w:r w:rsidR="004428E9">
        <w:rPr>
          <w:sz w:val="24"/>
          <w:szCs w:val="24"/>
          <w:lang w:val="es-ES"/>
        </w:rPr>
        <w:t>En las diferentes manera</w:t>
      </w:r>
      <w:r w:rsidR="00AA371D">
        <w:rPr>
          <w:sz w:val="24"/>
          <w:szCs w:val="24"/>
          <w:lang w:val="es-ES"/>
        </w:rPr>
        <w:t>s</w:t>
      </w:r>
      <w:r w:rsidR="004428E9">
        <w:rPr>
          <w:sz w:val="24"/>
          <w:szCs w:val="24"/>
          <w:lang w:val="es-ES"/>
        </w:rPr>
        <w:t xml:space="preserve"> de realizar las horas de oraci</w:t>
      </w:r>
      <w:r w:rsidR="00F95BF3">
        <w:rPr>
          <w:sz w:val="24"/>
          <w:szCs w:val="24"/>
          <w:lang w:val="es-ES"/>
        </w:rPr>
        <w:t>ón hay</w:t>
      </w:r>
      <w:r w:rsidR="004428E9">
        <w:rPr>
          <w:sz w:val="24"/>
          <w:szCs w:val="24"/>
          <w:lang w:val="es-ES"/>
        </w:rPr>
        <w:t xml:space="preserve"> </w:t>
      </w:r>
      <w:r w:rsidR="00F95BF3">
        <w:rPr>
          <w:sz w:val="24"/>
          <w:szCs w:val="24"/>
          <w:lang w:val="es-ES"/>
        </w:rPr>
        <w:t xml:space="preserve">varias </w:t>
      </w:r>
      <w:r w:rsidR="004428E9">
        <w:rPr>
          <w:sz w:val="24"/>
          <w:szCs w:val="24"/>
          <w:lang w:val="es-ES"/>
        </w:rPr>
        <w:t xml:space="preserve">alternativas como en las misas, en las que se toma en cuenta entre otras cosas </w:t>
      </w:r>
      <w:r w:rsidR="00550A52">
        <w:rPr>
          <w:sz w:val="24"/>
          <w:szCs w:val="24"/>
          <w:lang w:val="es-ES"/>
        </w:rPr>
        <w:t>la</w:t>
      </w:r>
      <w:r w:rsidR="00C57090">
        <w:rPr>
          <w:sz w:val="24"/>
          <w:szCs w:val="24"/>
          <w:lang w:val="es-ES"/>
        </w:rPr>
        <w:t xml:space="preserve">s </w:t>
      </w:r>
      <w:r w:rsidR="00550A52">
        <w:rPr>
          <w:sz w:val="24"/>
          <w:szCs w:val="24"/>
          <w:lang w:val="es-ES"/>
        </w:rPr>
        <w:t>necesidades</w:t>
      </w:r>
      <w:r w:rsidR="004428E9">
        <w:rPr>
          <w:sz w:val="24"/>
          <w:szCs w:val="24"/>
          <w:lang w:val="es-ES"/>
        </w:rPr>
        <w:t xml:space="preserve"> </w:t>
      </w:r>
      <w:r w:rsidR="00ED49A6">
        <w:rPr>
          <w:sz w:val="24"/>
          <w:szCs w:val="24"/>
          <w:lang w:val="es-ES"/>
        </w:rPr>
        <w:t xml:space="preserve">y las habilidades </w:t>
      </w:r>
      <w:r w:rsidR="004428E9">
        <w:rPr>
          <w:sz w:val="24"/>
          <w:szCs w:val="24"/>
          <w:lang w:val="es-ES"/>
        </w:rPr>
        <w:t>de los que p</w:t>
      </w:r>
      <w:r w:rsidR="00550A52">
        <w:rPr>
          <w:sz w:val="24"/>
          <w:szCs w:val="24"/>
          <w:lang w:val="es-ES"/>
        </w:rPr>
        <w:t>articipan en</w:t>
      </w:r>
      <w:r w:rsidR="00C57090">
        <w:rPr>
          <w:sz w:val="24"/>
          <w:szCs w:val="24"/>
          <w:lang w:val="es-ES"/>
        </w:rPr>
        <w:t xml:space="preserve"> ella</w:t>
      </w:r>
      <w:r w:rsidR="00477511">
        <w:rPr>
          <w:sz w:val="24"/>
          <w:szCs w:val="24"/>
          <w:lang w:val="es-ES"/>
        </w:rPr>
        <w:t>s</w:t>
      </w:r>
      <w:r w:rsidR="00C57090">
        <w:rPr>
          <w:sz w:val="24"/>
          <w:szCs w:val="24"/>
          <w:lang w:val="es-ES"/>
        </w:rPr>
        <w:t>.</w:t>
      </w:r>
    </w:p>
    <w:p w14:paraId="5E21975A" w14:textId="77777777" w:rsidR="007831F5" w:rsidRDefault="007831F5" w:rsidP="00DD1DA2">
      <w:pPr>
        <w:jc w:val="both"/>
        <w:rPr>
          <w:sz w:val="24"/>
          <w:szCs w:val="24"/>
          <w:lang w:val="es-ES"/>
        </w:rPr>
      </w:pPr>
    </w:p>
    <w:p w14:paraId="49B82E16" w14:textId="77777777" w:rsidR="00C57090" w:rsidRDefault="00C57090" w:rsidP="00DD1DA2">
      <w:pPr>
        <w:jc w:val="both"/>
        <w:rPr>
          <w:sz w:val="24"/>
          <w:szCs w:val="24"/>
          <w:lang w:val="es-ES"/>
        </w:rPr>
      </w:pPr>
    </w:p>
    <w:p w14:paraId="39CCEC64" w14:textId="77777777" w:rsidR="007831F5" w:rsidRPr="00A9255F" w:rsidRDefault="00A9255F" w:rsidP="00D46E76">
      <w:pPr>
        <w:tabs>
          <w:tab w:val="left" w:pos="851"/>
        </w:tabs>
        <w:jc w:val="right"/>
        <w:rPr>
          <w:b/>
          <w:i/>
          <w:sz w:val="36"/>
          <w:szCs w:val="36"/>
          <w:lang w:val="es-ES"/>
        </w:rPr>
      </w:pPr>
      <w:r>
        <w:rPr>
          <w:b/>
          <w:i/>
          <w:sz w:val="36"/>
          <w:szCs w:val="36"/>
          <w:lang w:val="es-ES"/>
        </w:rPr>
        <w:t>L</w:t>
      </w:r>
      <w:r w:rsidR="00504041">
        <w:rPr>
          <w:b/>
          <w:i/>
          <w:sz w:val="36"/>
          <w:szCs w:val="36"/>
          <w:lang w:val="es-ES"/>
        </w:rPr>
        <w:t>os cultos para</w:t>
      </w:r>
      <w:r w:rsidRPr="00A9255F">
        <w:rPr>
          <w:b/>
          <w:i/>
          <w:sz w:val="36"/>
          <w:szCs w:val="36"/>
          <w:lang w:val="es-ES"/>
        </w:rPr>
        <w:t xml:space="preserve"> los tiempos festivos del año litúrgico</w:t>
      </w:r>
    </w:p>
    <w:p w14:paraId="05958F79" w14:textId="77777777" w:rsidR="00C57090" w:rsidRDefault="00C57090" w:rsidP="00DD1DA2">
      <w:pPr>
        <w:jc w:val="both"/>
        <w:rPr>
          <w:sz w:val="24"/>
          <w:szCs w:val="24"/>
          <w:lang w:val="es-ES"/>
        </w:rPr>
      </w:pPr>
    </w:p>
    <w:p w14:paraId="55ADD1F3" w14:textId="77777777" w:rsidR="008D3A13" w:rsidRDefault="00C57090" w:rsidP="00DD1DA2">
      <w:pPr>
        <w:jc w:val="both"/>
        <w:rPr>
          <w:sz w:val="24"/>
          <w:szCs w:val="24"/>
          <w:lang w:val="es-ES"/>
        </w:rPr>
      </w:pPr>
      <w:r>
        <w:rPr>
          <w:sz w:val="24"/>
          <w:szCs w:val="24"/>
          <w:lang w:val="es-ES"/>
        </w:rPr>
        <w:t>Para los tiempos festivos del año litúrgico hay</w:t>
      </w:r>
      <w:r w:rsidR="00B776ED">
        <w:rPr>
          <w:sz w:val="24"/>
          <w:szCs w:val="24"/>
          <w:lang w:val="es-ES"/>
        </w:rPr>
        <w:t xml:space="preserve"> material</w:t>
      </w:r>
      <w:r w:rsidR="00F95BF3">
        <w:rPr>
          <w:sz w:val="24"/>
          <w:szCs w:val="24"/>
          <w:lang w:val="es-ES"/>
        </w:rPr>
        <w:t xml:space="preserve"> propio, en el </w:t>
      </w:r>
      <w:r>
        <w:rPr>
          <w:sz w:val="24"/>
          <w:szCs w:val="24"/>
          <w:lang w:val="es-ES"/>
        </w:rPr>
        <w:t>que los diferentes esquemas de los cultos</w:t>
      </w:r>
      <w:r w:rsidR="00F95BF3">
        <w:rPr>
          <w:sz w:val="24"/>
          <w:szCs w:val="24"/>
          <w:lang w:val="es-ES"/>
        </w:rPr>
        <w:t xml:space="preserve"> han sido adaptados</w:t>
      </w:r>
      <w:r>
        <w:rPr>
          <w:sz w:val="24"/>
          <w:szCs w:val="24"/>
          <w:lang w:val="es-ES"/>
        </w:rPr>
        <w:t>.</w:t>
      </w:r>
      <w:r w:rsidR="00B776ED">
        <w:rPr>
          <w:sz w:val="24"/>
          <w:szCs w:val="24"/>
          <w:lang w:val="es-ES"/>
        </w:rPr>
        <w:t xml:space="preserve"> </w:t>
      </w:r>
      <w:r w:rsidR="008D3A13">
        <w:rPr>
          <w:sz w:val="24"/>
          <w:szCs w:val="24"/>
          <w:lang w:val="es-ES"/>
        </w:rPr>
        <w:t xml:space="preserve">El momento </w:t>
      </w:r>
      <w:r w:rsidR="00B776ED">
        <w:rPr>
          <w:sz w:val="24"/>
          <w:szCs w:val="24"/>
          <w:lang w:val="es-ES"/>
        </w:rPr>
        <w:t xml:space="preserve">del calendario litúrgico </w:t>
      </w:r>
      <w:r w:rsidR="00ED49A6">
        <w:rPr>
          <w:sz w:val="24"/>
          <w:szCs w:val="24"/>
          <w:lang w:val="es-ES"/>
        </w:rPr>
        <w:t>que se está viviendo</w:t>
      </w:r>
      <w:r w:rsidR="00304162">
        <w:rPr>
          <w:sz w:val="24"/>
          <w:szCs w:val="24"/>
          <w:lang w:val="es-ES"/>
        </w:rPr>
        <w:t xml:space="preserve"> </w:t>
      </w:r>
      <w:r w:rsidR="00B776ED">
        <w:rPr>
          <w:sz w:val="24"/>
          <w:szCs w:val="24"/>
          <w:lang w:val="es-ES"/>
        </w:rPr>
        <w:t xml:space="preserve">ha sido tomado </w:t>
      </w:r>
      <w:r w:rsidR="008D3A13">
        <w:rPr>
          <w:sz w:val="24"/>
          <w:szCs w:val="24"/>
          <w:lang w:val="es-ES"/>
        </w:rPr>
        <w:t>en cuenta</w:t>
      </w:r>
      <w:r w:rsidR="00304162">
        <w:rPr>
          <w:sz w:val="24"/>
          <w:szCs w:val="24"/>
          <w:lang w:val="es-ES"/>
        </w:rPr>
        <w:t xml:space="preserve"> para</w:t>
      </w:r>
      <w:r w:rsidR="008A6FF8">
        <w:rPr>
          <w:sz w:val="24"/>
          <w:szCs w:val="24"/>
          <w:lang w:val="es-ES"/>
        </w:rPr>
        <w:t xml:space="preserve"> la selección de los pasajes bíblicos</w:t>
      </w:r>
      <w:r w:rsidR="00C2394D">
        <w:rPr>
          <w:sz w:val="24"/>
          <w:szCs w:val="24"/>
          <w:lang w:val="es-ES"/>
        </w:rPr>
        <w:t>, de</w:t>
      </w:r>
      <w:r w:rsidR="008A6FF8" w:rsidRPr="00B776ED">
        <w:rPr>
          <w:sz w:val="24"/>
          <w:szCs w:val="24"/>
          <w:lang w:val="es-ES"/>
        </w:rPr>
        <w:t xml:space="preserve"> la música</w:t>
      </w:r>
      <w:r w:rsidR="00C2394D">
        <w:rPr>
          <w:sz w:val="24"/>
          <w:szCs w:val="24"/>
          <w:lang w:val="es-ES"/>
        </w:rPr>
        <w:t>, de las oraciones y de</w:t>
      </w:r>
      <w:r w:rsidR="008A6FF8">
        <w:rPr>
          <w:sz w:val="24"/>
          <w:szCs w:val="24"/>
          <w:lang w:val="es-ES"/>
        </w:rPr>
        <w:t xml:space="preserve"> los otros textos del culto. </w:t>
      </w:r>
      <w:r w:rsidR="008A6FF8" w:rsidRPr="00B776ED">
        <w:rPr>
          <w:sz w:val="24"/>
          <w:szCs w:val="24"/>
          <w:lang w:val="es-ES"/>
        </w:rPr>
        <w:t>En ellos</w:t>
      </w:r>
      <w:r w:rsidR="00292766">
        <w:rPr>
          <w:sz w:val="24"/>
          <w:szCs w:val="24"/>
          <w:lang w:val="es-ES"/>
        </w:rPr>
        <w:t xml:space="preserve"> se encuentra material especial propio</w:t>
      </w:r>
      <w:r w:rsidR="008A6FF8" w:rsidRPr="007831F5">
        <w:rPr>
          <w:b/>
          <w:sz w:val="24"/>
          <w:szCs w:val="24"/>
          <w:lang w:val="es-ES"/>
        </w:rPr>
        <w:t xml:space="preserve"> </w:t>
      </w:r>
      <w:r w:rsidR="00304162">
        <w:rPr>
          <w:sz w:val="24"/>
          <w:szCs w:val="24"/>
          <w:lang w:val="es-ES"/>
        </w:rPr>
        <w:t>para cada</w:t>
      </w:r>
      <w:r w:rsidR="00292766">
        <w:rPr>
          <w:sz w:val="24"/>
          <w:szCs w:val="24"/>
          <w:lang w:val="es-ES"/>
        </w:rPr>
        <w:t xml:space="preserve"> fiesta del año</w:t>
      </w:r>
      <w:r w:rsidR="00304162">
        <w:rPr>
          <w:sz w:val="24"/>
          <w:szCs w:val="24"/>
          <w:lang w:val="es-ES"/>
        </w:rPr>
        <w:t>.</w:t>
      </w:r>
      <w:r w:rsidR="008A6FF8">
        <w:rPr>
          <w:sz w:val="24"/>
          <w:szCs w:val="24"/>
          <w:lang w:val="es-ES"/>
        </w:rPr>
        <w:t xml:space="preserve"> Por esta razón</w:t>
      </w:r>
      <w:r w:rsidR="007831F5">
        <w:rPr>
          <w:sz w:val="24"/>
          <w:szCs w:val="24"/>
          <w:lang w:val="es-ES"/>
        </w:rPr>
        <w:t xml:space="preserve"> los cultos o misas de las fiestas litúrgicas son presentados con más d</w:t>
      </w:r>
      <w:r w:rsidR="00550A52">
        <w:rPr>
          <w:sz w:val="24"/>
          <w:szCs w:val="24"/>
          <w:lang w:val="es-ES"/>
        </w:rPr>
        <w:t>etalles que los demás cultos. Para</w:t>
      </w:r>
      <w:r w:rsidR="007831F5">
        <w:rPr>
          <w:sz w:val="24"/>
          <w:szCs w:val="24"/>
          <w:lang w:val="es-ES"/>
        </w:rPr>
        <w:t xml:space="preserve"> </w:t>
      </w:r>
      <w:r w:rsidR="00477511">
        <w:rPr>
          <w:sz w:val="24"/>
          <w:szCs w:val="24"/>
          <w:lang w:val="es-ES"/>
        </w:rPr>
        <w:t>los días de fiesta se pueden ad</w:t>
      </w:r>
      <w:r w:rsidR="007831F5">
        <w:rPr>
          <w:sz w:val="24"/>
          <w:szCs w:val="24"/>
          <w:lang w:val="es-ES"/>
        </w:rPr>
        <w:t>a</w:t>
      </w:r>
      <w:r w:rsidR="00477511">
        <w:rPr>
          <w:sz w:val="24"/>
          <w:szCs w:val="24"/>
          <w:lang w:val="es-ES"/>
        </w:rPr>
        <w:t>p</w:t>
      </w:r>
      <w:r w:rsidR="007831F5">
        <w:rPr>
          <w:sz w:val="24"/>
          <w:szCs w:val="24"/>
          <w:lang w:val="es-ES"/>
        </w:rPr>
        <w:t>ta</w:t>
      </w:r>
      <w:r w:rsidR="00B776ED">
        <w:rPr>
          <w:sz w:val="24"/>
          <w:szCs w:val="24"/>
          <w:lang w:val="es-ES"/>
        </w:rPr>
        <w:t>r también otros modelos</w:t>
      </w:r>
      <w:r w:rsidR="00477511">
        <w:rPr>
          <w:sz w:val="24"/>
          <w:szCs w:val="24"/>
          <w:lang w:val="es-ES"/>
        </w:rPr>
        <w:t xml:space="preserve"> del Libro</w:t>
      </w:r>
      <w:r w:rsidR="007831F5">
        <w:rPr>
          <w:sz w:val="24"/>
          <w:szCs w:val="24"/>
          <w:lang w:val="es-ES"/>
        </w:rPr>
        <w:t xml:space="preserve"> de</w:t>
      </w:r>
      <w:r w:rsidR="00477511">
        <w:rPr>
          <w:sz w:val="24"/>
          <w:szCs w:val="24"/>
          <w:lang w:val="es-ES"/>
        </w:rPr>
        <w:t xml:space="preserve"> los</w:t>
      </w:r>
      <w:r w:rsidR="007831F5">
        <w:rPr>
          <w:sz w:val="24"/>
          <w:szCs w:val="24"/>
          <w:lang w:val="es-ES"/>
        </w:rPr>
        <w:t xml:space="preserve"> Cultos.</w:t>
      </w:r>
    </w:p>
    <w:p w14:paraId="085C2B93" w14:textId="77777777" w:rsidR="007831F5" w:rsidRDefault="007831F5" w:rsidP="00DD1DA2">
      <w:pPr>
        <w:jc w:val="both"/>
        <w:rPr>
          <w:sz w:val="24"/>
          <w:szCs w:val="24"/>
          <w:lang w:val="es-ES"/>
        </w:rPr>
      </w:pPr>
    </w:p>
    <w:p w14:paraId="53006724" w14:textId="77777777" w:rsidR="00BC4A58" w:rsidRDefault="00BC4A58" w:rsidP="00DD1DA2">
      <w:pPr>
        <w:jc w:val="both"/>
        <w:rPr>
          <w:sz w:val="24"/>
          <w:szCs w:val="24"/>
          <w:lang w:val="es-ES"/>
        </w:rPr>
      </w:pPr>
    </w:p>
    <w:p w14:paraId="5181A785" w14:textId="77777777" w:rsidR="00BC4A58" w:rsidRPr="00A9255F" w:rsidRDefault="00A9255F" w:rsidP="00D46E76">
      <w:pPr>
        <w:tabs>
          <w:tab w:val="left" w:pos="3119"/>
        </w:tabs>
        <w:jc w:val="right"/>
        <w:rPr>
          <w:b/>
          <w:i/>
          <w:sz w:val="36"/>
          <w:szCs w:val="36"/>
          <w:lang w:val="es-ES"/>
        </w:rPr>
      </w:pPr>
      <w:r w:rsidRPr="00A9255F">
        <w:rPr>
          <w:b/>
          <w:i/>
          <w:sz w:val="36"/>
          <w:szCs w:val="36"/>
          <w:lang w:val="es-ES"/>
        </w:rPr>
        <w:t>Los textos y los cantos para los cultos</w:t>
      </w:r>
    </w:p>
    <w:p w14:paraId="7604722E" w14:textId="77777777" w:rsidR="00D871D3" w:rsidRDefault="00D871D3" w:rsidP="00DD1DA2">
      <w:pPr>
        <w:jc w:val="both"/>
        <w:rPr>
          <w:sz w:val="24"/>
          <w:szCs w:val="24"/>
          <w:lang w:val="es-ES"/>
        </w:rPr>
      </w:pPr>
    </w:p>
    <w:p w14:paraId="239D38E3" w14:textId="77777777" w:rsidR="00B43557" w:rsidRDefault="00D871D3" w:rsidP="00DD1DA2">
      <w:pPr>
        <w:jc w:val="both"/>
        <w:rPr>
          <w:sz w:val="24"/>
          <w:szCs w:val="24"/>
          <w:lang w:val="es-ES"/>
        </w:rPr>
      </w:pPr>
      <w:r>
        <w:rPr>
          <w:sz w:val="24"/>
          <w:szCs w:val="24"/>
          <w:lang w:val="es-ES"/>
        </w:rPr>
        <w:t>Muchas de las oraciones y de los textos o pasajes a usarse en los</w:t>
      </w:r>
      <w:r w:rsidR="00292766">
        <w:rPr>
          <w:sz w:val="24"/>
          <w:szCs w:val="24"/>
          <w:lang w:val="es-ES"/>
        </w:rPr>
        <w:t xml:space="preserve"> cultos están recopilados en su propia sección</w:t>
      </w:r>
      <w:r>
        <w:rPr>
          <w:sz w:val="24"/>
          <w:szCs w:val="24"/>
          <w:lang w:val="es-ES"/>
        </w:rPr>
        <w:t>. En esta forma se ha querido facilitar el vari</w:t>
      </w:r>
      <w:r w:rsidR="00244B3A">
        <w:rPr>
          <w:sz w:val="24"/>
          <w:szCs w:val="24"/>
          <w:lang w:val="es-ES"/>
        </w:rPr>
        <w:t>a</w:t>
      </w:r>
      <w:r>
        <w:rPr>
          <w:sz w:val="24"/>
          <w:szCs w:val="24"/>
          <w:lang w:val="es-ES"/>
        </w:rPr>
        <w:t>do uso de éstos en los diferentes cultos divinos y al mismo tiempo evitar que se repitan los mismos textos en los</w:t>
      </w:r>
      <w:r w:rsidR="00840FF0">
        <w:rPr>
          <w:sz w:val="24"/>
          <w:szCs w:val="24"/>
          <w:lang w:val="es-ES"/>
        </w:rPr>
        <w:t xml:space="preserve"> diferentes modelos (por ej.</w:t>
      </w:r>
      <w:r>
        <w:rPr>
          <w:sz w:val="24"/>
          <w:szCs w:val="24"/>
          <w:lang w:val="es-ES"/>
        </w:rPr>
        <w:t xml:space="preserve"> en la confesión de los pecados y en la absolución).</w:t>
      </w:r>
    </w:p>
    <w:p w14:paraId="619C1EC6" w14:textId="77777777" w:rsidR="00D871D3" w:rsidRDefault="000429BE" w:rsidP="00DD1DA2">
      <w:pPr>
        <w:jc w:val="both"/>
        <w:rPr>
          <w:sz w:val="24"/>
          <w:szCs w:val="24"/>
          <w:lang w:val="es-ES"/>
        </w:rPr>
      </w:pPr>
      <w:proofErr w:type="gramStart"/>
      <w:r>
        <w:rPr>
          <w:sz w:val="24"/>
          <w:szCs w:val="24"/>
          <w:lang w:val="es-ES"/>
        </w:rPr>
        <w:t xml:space="preserve">La </w:t>
      </w:r>
      <w:r w:rsidR="009B4D06">
        <w:rPr>
          <w:sz w:val="24"/>
          <w:szCs w:val="24"/>
          <w:lang w:val="es-ES"/>
        </w:rPr>
        <w:t>redacción de muchos</w:t>
      </w:r>
      <w:r w:rsidR="00EE29BE">
        <w:rPr>
          <w:sz w:val="24"/>
          <w:szCs w:val="24"/>
          <w:lang w:val="es-ES"/>
        </w:rPr>
        <w:t xml:space="preserve"> textos son</w:t>
      </w:r>
      <w:proofErr w:type="gramEnd"/>
      <w:r w:rsidR="00EE29BE">
        <w:rPr>
          <w:sz w:val="24"/>
          <w:szCs w:val="24"/>
          <w:lang w:val="es-ES"/>
        </w:rPr>
        <w:t xml:space="preserve"> en sí como ejemplos</w:t>
      </w:r>
      <w:r w:rsidR="009B4D06">
        <w:rPr>
          <w:sz w:val="24"/>
          <w:szCs w:val="24"/>
          <w:lang w:val="es-ES"/>
        </w:rPr>
        <w:t xml:space="preserve"> </w:t>
      </w:r>
      <w:r w:rsidR="00477511">
        <w:rPr>
          <w:sz w:val="24"/>
          <w:szCs w:val="24"/>
          <w:lang w:val="es-ES"/>
        </w:rPr>
        <w:t xml:space="preserve">de </w:t>
      </w:r>
      <w:r w:rsidR="009B4D06">
        <w:rPr>
          <w:sz w:val="24"/>
          <w:szCs w:val="24"/>
          <w:lang w:val="es-ES"/>
        </w:rPr>
        <w:t>que</w:t>
      </w:r>
      <w:r w:rsidR="00EE29BE">
        <w:rPr>
          <w:sz w:val="24"/>
          <w:szCs w:val="24"/>
          <w:lang w:val="es-ES"/>
        </w:rPr>
        <w:t>,</w:t>
      </w:r>
      <w:r w:rsidR="009B4D06">
        <w:rPr>
          <w:sz w:val="24"/>
          <w:szCs w:val="24"/>
          <w:lang w:val="es-ES"/>
        </w:rPr>
        <w:t xml:space="preserve"> según la necesidad</w:t>
      </w:r>
      <w:r w:rsidR="00EE29BE">
        <w:rPr>
          <w:sz w:val="24"/>
          <w:szCs w:val="24"/>
          <w:lang w:val="es-ES"/>
        </w:rPr>
        <w:t>,</w:t>
      </w:r>
      <w:r w:rsidR="00477511">
        <w:rPr>
          <w:sz w:val="24"/>
          <w:szCs w:val="24"/>
          <w:lang w:val="es-ES"/>
        </w:rPr>
        <w:t xml:space="preserve"> se pueda</w:t>
      </w:r>
      <w:r w:rsidR="009B4D06">
        <w:rPr>
          <w:sz w:val="24"/>
          <w:szCs w:val="24"/>
          <w:lang w:val="es-ES"/>
        </w:rPr>
        <w:t>n cambiar libremente (por ej</w:t>
      </w:r>
      <w:r w:rsidR="00840FF0">
        <w:rPr>
          <w:sz w:val="24"/>
          <w:szCs w:val="24"/>
          <w:lang w:val="es-ES"/>
        </w:rPr>
        <w:t>.</w:t>
      </w:r>
      <w:r w:rsidR="009B4D06">
        <w:rPr>
          <w:sz w:val="24"/>
          <w:szCs w:val="24"/>
          <w:lang w:val="es-ES"/>
        </w:rPr>
        <w:t xml:space="preserve"> </w:t>
      </w:r>
      <w:r w:rsidR="00840FF0">
        <w:rPr>
          <w:sz w:val="24"/>
          <w:szCs w:val="24"/>
          <w:lang w:val="es-ES"/>
        </w:rPr>
        <w:t>para</w:t>
      </w:r>
      <w:r w:rsidR="009B4D06">
        <w:rPr>
          <w:sz w:val="24"/>
          <w:szCs w:val="24"/>
          <w:lang w:val="es-ES"/>
        </w:rPr>
        <w:t xml:space="preserve"> las palabras de introducci</w:t>
      </w:r>
      <w:r w:rsidR="00840FF0">
        <w:rPr>
          <w:sz w:val="24"/>
          <w:szCs w:val="24"/>
          <w:lang w:val="es-ES"/>
        </w:rPr>
        <w:t>ón, para</w:t>
      </w:r>
      <w:r w:rsidR="009B4D06">
        <w:rPr>
          <w:sz w:val="24"/>
          <w:szCs w:val="24"/>
          <w:lang w:val="es-ES"/>
        </w:rPr>
        <w:t xml:space="preserve"> las oraciones generales de intercesi</w:t>
      </w:r>
      <w:r w:rsidR="00840FF0">
        <w:rPr>
          <w:sz w:val="24"/>
          <w:szCs w:val="24"/>
          <w:lang w:val="es-ES"/>
        </w:rPr>
        <w:t xml:space="preserve">ón). Parte de los cantos están enumerados en </w:t>
      </w:r>
      <w:r w:rsidR="00EE29BE">
        <w:rPr>
          <w:sz w:val="24"/>
          <w:szCs w:val="24"/>
          <w:lang w:val="es-ES"/>
        </w:rPr>
        <w:t xml:space="preserve">los </w:t>
      </w:r>
      <w:r w:rsidR="00586B3B">
        <w:rPr>
          <w:sz w:val="24"/>
          <w:szCs w:val="24"/>
          <w:lang w:val="es-ES"/>
        </w:rPr>
        <w:t>A</w:t>
      </w:r>
      <w:r w:rsidR="00840FF0">
        <w:rPr>
          <w:sz w:val="24"/>
          <w:szCs w:val="24"/>
          <w:lang w:val="es-ES"/>
        </w:rPr>
        <w:t>péndices de las edic</w:t>
      </w:r>
      <w:r w:rsidR="00477511">
        <w:rPr>
          <w:sz w:val="24"/>
          <w:szCs w:val="24"/>
          <w:lang w:val="es-ES"/>
        </w:rPr>
        <w:t>i</w:t>
      </w:r>
      <w:r w:rsidR="00840FF0">
        <w:rPr>
          <w:sz w:val="24"/>
          <w:szCs w:val="24"/>
          <w:lang w:val="es-ES"/>
        </w:rPr>
        <w:t>ones nu</w:t>
      </w:r>
      <w:r w:rsidR="00EE29BE">
        <w:rPr>
          <w:sz w:val="24"/>
          <w:szCs w:val="24"/>
          <w:lang w:val="es-ES"/>
        </w:rPr>
        <w:t>evas del Himnario</w:t>
      </w:r>
      <w:r w:rsidR="00840FF0">
        <w:rPr>
          <w:sz w:val="24"/>
          <w:szCs w:val="24"/>
          <w:lang w:val="es-ES"/>
        </w:rPr>
        <w:t>.</w:t>
      </w:r>
    </w:p>
    <w:p w14:paraId="3D55889E" w14:textId="77777777" w:rsidR="00EE29BE" w:rsidRDefault="00EE29BE" w:rsidP="00DD1DA2">
      <w:pPr>
        <w:jc w:val="both"/>
        <w:rPr>
          <w:sz w:val="24"/>
          <w:szCs w:val="24"/>
          <w:lang w:val="es-ES"/>
        </w:rPr>
      </w:pPr>
    </w:p>
    <w:p w14:paraId="1566E473" w14:textId="77777777" w:rsidR="008D3C7B" w:rsidRDefault="008D3C7B" w:rsidP="00DD1DA2">
      <w:pPr>
        <w:jc w:val="both"/>
        <w:rPr>
          <w:sz w:val="24"/>
          <w:szCs w:val="24"/>
          <w:lang w:val="es-ES"/>
        </w:rPr>
      </w:pPr>
    </w:p>
    <w:p w14:paraId="2756DB75" w14:textId="77777777" w:rsidR="00EE29BE" w:rsidRPr="00A9255F" w:rsidRDefault="00A9255F" w:rsidP="00D46E76">
      <w:pPr>
        <w:tabs>
          <w:tab w:val="left" w:pos="3969"/>
        </w:tabs>
        <w:jc w:val="right"/>
        <w:rPr>
          <w:b/>
          <w:i/>
          <w:sz w:val="36"/>
          <w:szCs w:val="36"/>
          <w:lang w:val="es-ES"/>
        </w:rPr>
      </w:pPr>
      <w:r>
        <w:rPr>
          <w:b/>
          <w:i/>
          <w:sz w:val="36"/>
          <w:szCs w:val="36"/>
          <w:lang w:val="es-ES"/>
        </w:rPr>
        <w:t>M</w:t>
      </w:r>
      <w:r w:rsidRPr="00A9255F">
        <w:rPr>
          <w:b/>
          <w:i/>
          <w:sz w:val="36"/>
          <w:szCs w:val="36"/>
          <w:lang w:val="es-ES"/>
        </w:rPr>
        <w:t>elodías para la misa y el culto</w:t>
      </w:r>
    </w:p>
    <w:p w14:paraId="4A2DDC83" w14:textId="77777777" w:rsidR="00A221AF" w:rsidRDefault="00A221AF" w:rsidP="00DD1DA2">
      <w:pPr>
        <w:jc w:val="both"/>
        <w:rPr>
          <w:sz w:val="24"/>
          <w:szCs w:val="24"/>
          <w:lang w:val="es-ES"/>
        </w:rPr>
      </w:pPr>
    </w:p>
    <w:p w14:paraId="5C717297" w14:textId="77777777" w:rsidR="00A221AF" w:rsidRDefault="00A221AF" w:rsidP="00DD1DA2">
      <w:pPr>
        <w:jc w:val="both"/>
        <w:rPr>
          <w:sz w:val="24"/>
          <w:szCs w:val="24"/>
          <w:lang w:val="es-ES"/>
        </w:rPr>
      </w:pPr>
      <w:r>
        <w:rPr>
          <w:sz w:val="24"/>
          <w:szCs w:val="24"/>
          <w:lang w:val="es-ES"/>
        </w:rPr>
        <w:t xml:space="preserve">Según está estipulado </w:t>
      </w:r>
      <w:r w:rsidR="002E0475">
        <w:rPr>
          <w:sz w:val="24"/>
          <w:szCs w:val="24"/>
          <w:lang w:val="es-ES"/>
        </w:rPr>
        <w:t>en el Orden Eclesiástico “en el culto</w:t>
      </w:r>
      <w:r>
        <w:rPr>
          <w:sz w:val="24"/>
          <w:szCs w:val="24"/>
          <w:lang w:val="es-ES"/>
        </w:rPr>
        <w:t xml:space="preserve"> </w:t>
      </w:r>
      <w:r w:rsidR="002E0475">
        <w:rPr>
          <w:sz w:val="24"/>
          <w:szCs w:val="24"/>
          <w:lang w:val="es-ES"/>
        </w:rPr>
        <w:t>principal se usará</w:t>
      </w:r>
      <w:r w:rsidR="00244B3A">
        <w:rPr>
          <w:sz w:val="24"/>
          <w:szCs w:val="24"/>
          <w:lang w:val="es-ES"/>
        </w:rPr>
        <w:t>n</w:t>
      </w:r>
      <w:r>
        <w:rPr>
          <w:sz w:val="24"/>
          <w:szCs w:val="24"/>
          <w:lang w:val="es-ES"/>
        </w:rPr>
        <w:t xml:space="preserve"> el H</w:t>
      </w:r>
      <w:r w:rsidR="00504041">
        <w:rPr>
          <w:sz w:val="24"/>
          <w:szCs w:val="24"/>
          <w:lang w:val="es-ES"/>
        </w:rPr>
        <w:t>imnario y las Melodías para el Culto apobado</w:t>
      </w:r>
      <w:r>
        <w:rPr>
          <w:sz w:val="24"/>
          <w:szCs w:val="24"/>
          <w:lang w:val="es-ES"/>
        </w:rPr>
        <w:t>s por la Asamblea General de la Iglesia</w:t>
      </w:r>
      <w:r w:rsidR="00586B3B">
        <w:rPr>
          <w:sz w:val="24"/>
          <w:szCs w:val="24"/>
          <w:lang w:val="es-ES"/>
        </w:rPr>
        <w:t xml:space="preserve"> (</w:t>
      </w:r>
      <w:r w:rsidR="00586B3B" w:rsidRPr="00B43557">
        <w:rPr>
          <w:i/>
          <w:sz w:val="24"/>
          <w:szCs w:val="24"/>
          <w:lang w:val="es-ES"/>
        </w:rPr>
        <w:t>Kirkolliskokous</w:t>
      </w:r>
      <w:r w:rsidR="00586B3B">
        <w:rPr>
          <w:sz w:val="24"/>
          <w:szCs w:val="24"/>
          <w:lang w:val="es-ES"/>
        </w:rPr>
        <w:t>)</w:t>
      </w:r>
      <w:r>
        <w:rPr>
          <w:sz w:val="24"/>
          <w:szCs w:val="24"/>
          <w:lang w:val="es-ES"/>
        </w:rPr>
        <w:t>. En</w:t>
      </w:r>
      <w:r w:rsidR="00504041">
        <w:rPr>
          <w:sz w:val="24"/>
          <w:szCs w:val="24"/>
          <w:lang w:val="es-ES"/>
        </w:rPr>
        <w:t xml:space="preserve"> los</w:t>
      </w:r>
      <w:r w:rsidR="002E0475">
        <w:rPr>
          <w:sz w:val="24"/>
          <w:szCs w:val="24"/>
          <w:lang w:val="es-ES"/>
        </w:rPr>
        <w:t xml:space="preserve"> culto</w:t>
      </w:r>
      <w:r w:rsidR="00504041">
        <w:rPr>
          <w:sz w:val="24"/>
          <w:szCs w:val="24"/>
          <w:lang w:val="es-ES"/>
        </w:rPr>
        <w:t>s</w:t>
      </w:r>
      <w:r w:rsidR="002E0475">
        <w:rPr>
          <w:sz w:val="24"/>
          <w:szCs w:val="24"/>
          <w:lang w:val="es-ES"/>
        </w:rPr>
        <w:t xml:space="preserve"> se podrían</w:t>
      </w:r>
      <w:r>
        <w:rPr>
          <w:sz w:val="24"/>
          <w:szCs w:val="24"/>
          <w:lang w:val="es-ES"/>
        </w:rPr>
        <w:t xml:space="preserve"> usar temporalmente además de los himnos</w:t>
      </w:r>
      <w:r w:rsidR="00E352DA">
        <w:rPr>
          <w:sz w:val="24"/>
          <w:szCs w:val="24"/>
          <w:lang w:val="es-ES"/>
        </w:rPr>
        <w:t xml:space="preserve"> también </w:t>
      </w:r>
      <w:r>
        <w:rPr>
          <w:sz w:val="24"/>
          <w:szCs w:val="24"/>
          <w:lang w:val="es-ES"/>
        </w:rPr>
        <w:t>otros cantos y melodías apt</w:t>
      </w:r>
      <w:r w:rsidR="00504041">
        <w:rPr>
          <w:sz w:val="24"/>
          <w:szCs w:val="24"/>
          <w:lang w:val="es-ES"/>
        </w:rPr>
        <w:t>o</w:t>
      </w:r>
      <w:r w:rsidR="00A439CD">
        <w:rPr>
          <w:sz w:val="24"/>
          <w:szCs w:val="24"/>
          <w:lang w:val="es-ES"/>
        </w:rPr>
        <w:t>s para el culto” (El Orden Ecles</w:t>
      </w:r>
      <w:r>
        <w:rPr>
          <w:sz w:val="24"/>
          <w:szCs w:val="24"/>
          <w:lang w:val="es-ES"/>
        </w:rPr>
        <w:t>iástico, cap. 2, § 5).</w:t>
      </w:r>
    </w:p>
    <w:p w14:paraId="0746055E" w14:textId="77777777" w:rsidR="002E0475" w:rsidRDefault="002E0475" w:rsidP="00DD1DA2">
      <w:pPr>
        <w:jc w:val="both"/>
        <w:rPr>
          <w:sz w:val="24"/>
          <w:szCs w:val="24"/>
          <w:lang w:val="es-ES"/>
        </w:rPr>
      </w:pPr>
    </w:p>
    <w:p w14:paraId="244899F4" w14:textId="77777777" w:rsidR="00E352DA" w:rsidRDefault="00D409DF" w:rsidP="00DD1DA2">
      <w:pPr>
        <w:ind w:firstLine="720"/>
        <w:jc w:val="both"/>
        <w:rPr>
          <w:sz w:val="24"/>
          <w:szCs w:val="24"/>
          <w:lang w:val="es-ES"/>
        </w:rPr>
      </w:pPr>
      <w:r>
        <w:rPr>
          <w:sz w:val="24"/>
          <w:szCs w:val="24"/>
          <w:lang w:val="es-ES"/>
        </w:rPr>
        <w:t>En la tercera parte del Libro de los Cultos están las</w:t>
      </w:r>
      <w:r w:rsidR="00DD6977">
        <w:rPr>
          <w:sz w:val="24"/>
          <w:szCs w:val="24"/>
          <w:lang w:val="es-ES"/>
        </w:rPr>
        <w:t xml:space="preserve"> melodías para la M</w:t>
      </w:r>
      <w:r w:rsidR="00E352DA">
        <w:rPr>
          <w:sz w:val="24"/>
          <w:szCs w:val="24"/>
          <w:lang w:val="es-ES"/>
        </w:rPr>
        <w:t>isa o el</w:t>
      </w:r>
      <w:r w:rsidR="00504041">
        <w:rPr>
          <w:sz w:val="24"/>
          <w:szCs w:val="24"/>
          <w:lang w:val="es-ES"/>
        </w:rPr>
        <w:t xml:space="preserve"> C</w:t>
      </w:r>
      <w:r>
        <w:rPr>
          <w:sz w:val="24"/>
          <w:szCs w:val="24"/>
          <w:lang w:val="es-ES"/>
        </w:rPr>
        <w:t>ulto, en la</w:t>
      </w:r>
      <w:r w:rsidR="00504041">
        <w:rPr>
          <w:sz w:val="24"/>
          <w:szCs w:val="24"/>
          <w:lang w:val="es-ES"/>
        </w:rPr>
        <w:t>s</w:t>
      </w:r>
      <w:r w:rsidR="008D3C7B">
        <w:rPr>
          <w:sz w:val="24"/>
          <w:szCs w:val="24"/>
          <w:lang w:val="es-ES"/>
        </w:rPr>
        <w:t xml:space="preserve"> que se encuentran cuatro</w:t>
      </w:r>
      <w:r w:rsidR="004F477E">
        <w:rPr>
          <w:sz w:val="24"/>
          <w:szCs w:val="24"/>
          <w:lang w:val="es-ES"/>
        </w:rPr>
        <w:t xml:space="preserve"> </w:t>
      </w:r>
      <w:r w:rsidR="008D3C7B">
        <w:rPr>
          <w:sz w:val="24"/>
          <w:szCs w:val="24"/>
          <w:lang w:val="es-ES"/>
        </w:rPr>
        <w:t xml:space="preserve">series </w:t>
      </w:r>
      <w:r>
        <w:rPr>
          <w:sz w:val="24"/>
          <w:szCs w:val="24"/>
          <w:lang w:val="es-ES"/>
        </w:rPr>
        <w:t xml:space="preserve">alternativas </w:t>
      </w:r>
      <w:r w:rsidR="004F477E">
        <w:rPr>
          <w:sz w:val="24"/>
          <w:szCs w:val="24"/>
          <w:lang w:val="es-ES"/>
        </w:rPr>
        <w:t xml:space="preserve">de </w:t>
      </w:r>
      <w:r>
        <w:rPr>
          <w:sz w:val="24"/>
          <w:szCs w:val="24"/>
          <w:lang w:val="es-ES"/>
        </w:rPr>
        <w:t>melodías</w:t>
      </w:r>
      <w:r w:rsidR="00E352DA">
        <w:rPr>
          <w:sz w:val="24"/>
          <w:szCs w:val="24"/>
          <w:lang w:val="es-ES"/>
        </w:rPr>
        <w:t xml:space="preserve"> a escoger</w:t>
      </w:r>
      <w:r w:rsidR="00DD6977">
        <w:rPr>
          <w:sz w:val="24"/>
          <w:szCs w:val="24"/>
          <w:lang w:val="es-ES"/>
        </w:rPr>
        <w:t>se</w:t>
      </w:r>
      <w:r w:rsidR="00E352DA">
        <w:rPr>
          <w:sz w:val="24"/>
          <w:szCs w:val="24"/>
          <w:lang w:val="es-ES"/>
        </w:rPr>
        <w:t>.</w:t>
      </w:r>
      <w:r w:rsidR="00D46E76">
        <w:rPr>
          <w:rStyle w:val="Alaviitteenviite"/>
          <w:sz w:val="24"/>
          <w:szCs w:val="24"/>
          <w:lang w:val="es-ES"/>
        </w:rPr>
        <w:footnoteReference w:id="1"/>
      </w:r>
      <w:r w:rsidR="000D7201">
        <w:rPr>
          <w:sz w:val="24"/>
          <w:szCs w:val="24"/>
          <w:lang w:val="es-ES"/>
        </w:rPr>
        <w:t xml:space="preserve"> </w:t>
      </w:r>
      <w:r w:rsidR="00E352DA">
        <w:rPr>
          <w:sz w:val="24"/>
          <w:szCs w:val="24"/>
          <w:lang w:val="es-ES"/>
        </w:rPr>
        <w:t xml:space="preserve">De entre </w:t>
      </w:r>
      <w:r w:rsidR="004F477E">
        <w:rPr>
          <w:sz w:val="24"/>
          <w:szCs w:val="24"/>
          <w:lang w:val="es-ES"/>
        </w:rPr>
        <w:t xml:space="preserve">éstas </w:t>
      </w:r>
      <w:r w:rsidR="004F477E">
        <w:rPr>
          <w:sz w:val="24"/>
          <w:szCs w:val="24"/>
          <w:lang w:val="es-ES"/>
        </w:rPr>
        <w:lastRenderedPageBreak/>
        <w:t xml:space="preserve">en la </w:t>
      </w:r>
      <w:r w:rsidR="00E352DA">
        <w:rPr>
          <w:sz w:val="24"/>
          <w:szCs w:val="24"/>
          <w:lang w:val="es-ES"/>
        </w:rPr>
        <w:t xml:space="preserve">congregación </w:t>
      </w:r>
      <w:r w:rsidR="004F477E">
        <w:rPr>
          <w:sz w:val="24"/>
          <w:szCs w:val="24"/>
          <w:lang w:val="es-ES"/>
        </w:rPr>
        <w:t xml:space="preserve">se </w:t>
      </w:r>
      <w:r w:rsidR="00E352DA">
        <w:rPr>
          <w:sz w:val="24"/>
          <w:szCs w:val="24"/>
          <w:lang w:val="es-ES"/>
        </w:rPr>
        <w:t>podrá</w:t>
      </w:r>
      <w:r w:rsidR="004F477E">
        <w:rPr>
          <w:sz w:val="24"/>
          <w:szCs w:val="24"/>
          <w:lang w:val="es-ES"/>
        </w:rPr>
        <w:t>n</w:t>
      </w:r>
      <w:r w:rsidR="00E352DA">
        <w:rPr>
          <w:sz w:val="24"/>
          <w:szCs w:val="24"/>
          <w:lang w:val="es-ES"/>
        </w:rPr>
        <w:t xml:space="preserve"> escoger las más aptas.</w:t>
      </w:r>
      <w:r w:rsidR="004F477E">
        <w:rPr>
          <w:sz w:val="24"/>
          <w:szCs w:val="24"/>
          <w:lang w:val="es-ES"/>
        </w:rPr>
        <w:t xml:space="preserve"> Como razón de la elección de éstas se tendrá en cuenta</w:t>
      </w:r>
      <w:r w:rsidR="008D3C7B">
        <w:rPr>
          <w:sz w:val="24"/>
          <w:szCs w:val="24"/>
          <w:lang w:val="es-ES"/>
        </w:rPr>
        <w:t>,</w:t>
      </w:r>
      <w:r w:rsidR="004F477E">
        <w:rPr>
          <w:sz w:val="24"/>
          <w:szCs w:val="24"/>
          <w:lang w:val="es-ES"/>
        </w:rPr>
        <w:t xml:space="preserve"> entre otros puntos de vistas, el tiempo del calendario litúrgico.</w:t>
      </w:r>
    </w:p>
    <w:p w14:paraId="1046DEF7" w14:textId="77777777" w:rsidR="00746040" w:rsidRDefault="00746040" w:rsidP="00DD1DA2">
      <w:pPr>
        <w:jc w:val="both"/>
        <w:rPr>
          <w:sz w:val="24"/>
          <w:szCs w:val="24"/>
          <w:lang w:val="es-ES"/>
        </w:rPr>
      </w:pPr>
    </w:p>
    <w:p w14:paraId="09E45B7D" w14:textId="77777777" w:rsidR="004F477E" w:rsidRDefault="001A5E62" w:rsidP="00DD1DA2">
      <w:pPr>
        <w:ind w:firstLine="720"/>
        <w:jc w:val="both"/>
        <w:rPr>
          <w:sz w:val="24"/>
          <w:szCs w:val="24"/>
          <w:lang w:val="es-ES"/>
        </w:rPr>
      </w:pPr>
      <w:r>
        <w:rPr>
          <w:sz w:val="24"/>
          <w:szCs w:val="24"/>
          <w:lang w:val="es-ES"/>
        </w:rPr>
        <w:t>Son muy apropiadas especialmente para los Cultos de las Familias l</w:t>
      </w:r>
      <w:r w:rsidR="004F477E">
        <w:rPr>
          <w:sz w:val="24"/>
          <w:szCs w:val="24"/>
          <w:lang w:val="es-ES"/>
        </w:rPr>
        <w:t>as primeras alternativas de las melodías de la cuarta serie.</w:t>
      </w:r>
      <w:r w:rsidR="009C1D3E">
        <w:rPr>
          <w:sz w:val="24"/>
          <w:szCs w:val="24"/>
          <w:lang w:val="es-ES"/>
        </w:rPr>
        <w:t xml:space="preserve"> </w:t>
      </w:r>
      <w:proofErr w:type="gramStart"/>
      <w:r w:rsidR="009C1D3E">
        <w:rPr>
          <w:sz w:val="24"/>
          <w:szCs w:val="24"/>
          <w:lang w:val="es-ES"/>
        </w:rPr>
        <w:t>Además</w:t>
      </w:r>
      <w:proofErr w:type="gramEnd"/>
      <w:r w:rsidR="009C1D3E">
        <w:rPr>
          <w:sz w:val="24"/>
          <w:szCs w:val="24"/>
          <w:lang w:val="es-ES"/>
        </w:rPr>
        <w:t xml:space="preserve"> en el modelo de</w:t>
      </w:r>
      <w:r w:rsidR="00017EF3">
        <w:rPr>
          <w:sz w:val="24"/>
          <w:szCs w:val="24"/>
          <w:lang w:val="es-ES"/>
        </w:rPr>
        <w:t xml:space="preserve"> la M</w:t>
      </w:r>
      <w:r w:rsidR="00D26C22">
        <w:rPr>
          <w:sz w:val="24"/>
          <w:szCs w:val="24"/>
          <w:lang w:val="es-ES"/>
        </w:rPr>
        <w:t>isa</w:t>
      </w:r>
      <w:r w:rsidR="00017EF3">
        <w:rPr>
          <w:sz w:val="24"/>
          <w:szCs w:val="24"/>
          <w:lang w:val="es-ES"/>
        </w:rPr>
        <w:t xml:space="preserve"> o Culto para las F</w:t>
      </w:r>
      <w:r w:rsidR="00D26C22">
        <w:rPr>
          <w:sz w:val="24"/>
          <w:szCs w:val="24"/>
          <w:lang w:val="es-ES"/>
        </w:rPr>
        <w:t>amilias se ha</w:t>
      </w:r>
      <w:r w:rsidR="00746040">
        <w:rPr>
          <w:sz w:val="24"/>
          <w:szCs w:val="24"/>
          <w:lang w:val="es-ES"/>
        </w:rPr>
        <w:t>n</w:t>
      </w:r>
      <w:r w:rsidR="00D26C22">
        <w:rPr>
          <w:sz w:val="24"/>
          <w:szCs w:val="24"/>
          <w:lang w:val="es-ES"/>
        </w:rPr>
        <w:t xml:space="preserve"> incluído, como alternativa</w:t>
      </w:r>
      <w:r w:rsidR="00244B3A">
        <w:rPr>
          <w:sz w:val="24"/>
          <w:szCs w:val="24"/>
          <w:lang w:val="es-ES"/>
        </w:rPr>
        <w:t>s, partes que la asamblea repetirá</w:t>
      </w:r>
      <w:r w:rsidR="00D26C22">
        <w:rPr>
          <w:sz w:val="24"/>
          <w:szCs w:val="24"/>
          <w:lang w:val="es-ES"/>
        </w:rPr>
        <w:t xml:space="preserve"> como un eco a lo cantado por el celebrante o por un grupo escogido.</w:t>
      </w:r>
    </w:p>
    <w:p w14:paraId="18966EE7" w14:textId="77777777" w:rsidR="000D7201" w:rsidRDefault="000D7201" w:rsidP="00DD1DA2">
      <w:pPr>
        <w:jc w:val="both"/>
        <w:rPr>
          <w:sz w:val="24"/>
          <w:szCs w:val="24"/>
          <w:lang w:val="es-ES"/>
        </w:rPr>
      </w:pPr>
    </w:p>
    <w:p w14:paraId="5E295900" w14:textId="77777777" w:rsidR="00883555" w:rsidRDefault="00244B3A" w:rsidP="00DD1DA2">
      <w:pPr>
        <w:ind w:firstLine="720"/>
        <w:jc w:val="both"/>
        <w:rPr>
          <w:sz w:val="24"/>
          <w:szCs w:val="24"/>
          <w:lang w:val="es-ES"/>
        </w:rPr>
      </w:pPr>
      <w:r>
        <w:rPr>
          <w:sz w:val="24"/>
          <w:szCs w:val="24"/>
          <w:lang w:val="es-ES"/>
        </w:rPr>
        <w:t>Hay m</w:t>
      </w:r>
      <w:r w:rsidR="00746040">
        <w:rPr>
          <w:sz w:val="24"/>
          <w:szCs w:val="24"/>
          <w:lang w:val="es-ES"/>
        </w:rPr>
        <w:t xml:space="preserve">úsica para </w:t>
      </w:r>
      <w:r w:rsidR="00A310B1">
        <w:rPr>
          <w:sz w:val="24"/>
          <w:szCs w:val="24"/>
          <w:lang w:val="es-ES"/>
        </w:rPr>
        <w:t>los cultos sagrados</w:t>
      </w:r>
      <w:r>
        <w:rPr>
          <w:sz w:val="24"/>
          <w:szCs w:val="24"/>
          <w:lang w:val="es-ES"/>
        </w:rPr>
        <w:t xml:space="preserve"> </w:t>
      </w:r>
      <w:r w:rsidR="00883555">
        <w:rPr>
          <w:sz w:val="24"/>
          <w:szCs w:val="24"/>
          <w:lang w:val="es-ES"/>
        </w:rPr>
        <w:t>en las Melodías para los C</w:t>
      </w:r>
      <w:r w:rsidR="009E4E07">
        <w:rPr>
          <w:sz w:val="24"/>
          <w:szCs w:val="24"/>
          <w:lang w:val="es-ES"/>
        </w:rPr>
        <w:t xml:space="preserve">ultos y además </w:t>
      </w:r>
      <w:r w:rsidR="001A5E62">
        <w:rPr>
          <w:sz w:val="24"/>
          <w:szCs w:val="24"/>
          <w:lang w:val="es-ES"/>
        </w:rPr>
        <w:t xml:space="preserve">también </w:t>
      </w:r>
      <w:r w:rsidR="009E4E07">
        <w:rPr>
          <w:sz w:val="24"/>
          <w:szCs w:val="24"/>
          <w:lang w:val="es-ES"/>
        </w:rPr>
        <w:t>en un Apéndice de Melodías para las Misas y Cultos y en la sección de Textos y Cantos para los C</w:t>
      </w:r>
      <w:r w:rsidR="00A310B1">
        <w:rPr>
          <w:sz w:val="24"/>
          <w:szCs w:val="24"/>
          <w:lang w:val="es-ES"/>
        </w:rPr>
        <w:t>ultos.</w:t>
      </w:r>
    </w:p>
    <w:p w14:paraId="734840F8" w14:textId="77777777" w:rsidR="00883555" w:rsidRDefault="00883555" w:rsidP="007C6A66">
      <w:pPr>
        <w:rPr>
          <w:sz w:val="24"/>
          <w:szCs w:val="24"/>
          <w:lang w:val="es-ES"/>
        </w:rPr>
      </w:pPr>
    </w:p>
    <w:p w14:paraId="35F1607B" w14:textId="77777777" w:rsidR="00883555" w:rsidRDefault="00883555" w:rsidP="007C6A66">
      <w:pPr>
        <w:rPr>
          <w:sz w:val="24"/>
          <w:szCs w:val="24"/>
          <w:lang w:val="es-ES"/>
        </w:rPr>
      </w:pPr>
    </w:p>
    <w:p w14:paraId="080F283A" w14:textId="77777777" w:rsidR="00DE3E4C" w:rsidRDefault="00DE3E4C" w:rsidP="007C6A66">
      <w:pPr>
        <w:rPr>
          <w:sz w:val="24"/>
          <w:szCs w:val="24"/>
          <w:lang w:val="es-ES"/>
        </w:rPr>
      </w:pPr>
    </w:p>
    <w:p w14:paraId="4886EEDE" w14:textId="77777777" w:rsidR="00211B26" w:rsidRPr="00A9255F" w:rsidRDefault="00A9255F" w:rsidP="007C6A66">
      <w:pPr>
        <w:rPr>
          <w:b/>
          <w:i/>
          <w:sz w:val="32"/>
          <w:szCs w:val="32"/>
          <w:lang w:val="es-ES"/>
        </w:rPr>
      </w:pPr>
      <w:r>
        <w:rPr>
          <w:b/>
          <w:i/>
          <w:sz w:val="32"/>
          <w:szCs w:val="32"/>
          <w:lang w:val="es-ES"/>
        </w:rPr>
        <w:t>E</w:t>
      </w:r>
      <w:r w:rsidRPr="00A9255F">
        <w:rPr>
          <w:b/>
          <w:i/>
          <w:sz w:val="32"/>
          <w:szCs w:val="32"/>
          <w:lang w:val="es-ES"/>
        </w:rPr>
        <w:t>xplicación de los símbolos y letras:</w:t>
      </w:r>
    </w:p>
    <w:p w14:paraId="7B86A485" w14:textId="77777777" w:rsidR="00883555" w:rsidRDefault="00883555" w:rsidP="007C6A66">
      <w:pPr>
        <w:rPr>
          <w:sz w:val="24"/>
          <w:szCs w:val="24"/>
          <w:lang w:val="es-ES"/>
        </w:rPr>
      </w:pPr>
    </w:p>
    <w:p w14:paraId="77627567" w14:textId="77777777" w:rsidR="00211B26" w:rsidRPr="00966841" w:rsidRDefault="00211B26" w:rsidP="00966841">
      <w:pPr>
        <w:ind w:firstLine="720"/>
        <w:rPr>
          <w:color w:val="FF0000"/>
          <w:sz w:val="24"/>
          <w:szCs w:val="24"/>
          <w:lang w:val="es-ES"/>
        </w:rPr>
      </w:pPr>
      <w:r w:rsidRPr="00DE3E4C">
        <w:rPr>
          <w:b/>
          <w:sz w:val="24"/>
          <w:szCs w:val="24"/>
          <w:lang w:val="es-ES"/>
        </w:rPr>
        <w:t>P</w:t>
      </w:r>
      <w:r>
        <w:rPr>
          <w:sz w:val="24"/>
          <w:szCs w:val="24"/>
          <w:lang w:val="es-ES"/>
        </w:rPr>
        <w:tab/>
      </w:r>
      <w:r w:rsidRPr="00966841">
        <w:rPr>
          <w:color w:val="FF0000"/>
          <w:sz w:val="24"/>
          <w:szCs w:val="24"/>
          <w:lang w:val="es-ES"/>
        </w:rPr>
        <w:t>El pastor, el celebrante</w:t>
      </w:r>
    </w:p>
    <w:p w14:paraId="173EF0A0" w14:textId="77777777" w:rsidR="00DE3E4C" w:rsidRDefault="00DE3E4C" w:rsidP="007C6A66">
      <w:pPr>
        <w:rPr>
          <w:sz w:val="24"/>
          <w:szCs w:val="24"/>
          <w:lang w:val="es-ES"/>
        </w:rPr>
      </w:pPr>
    </w:p>
    <w:p w14:paraId="64A1D582" w14:textId="77777777" w:rsidR="00211B26" w:rsidRPr="00966841" w:rsidRDefault="00211B26" w:rsidP="00966841">
      <w:pPr>
        <w:ind w:firstLine="720"/>
        <w:rPr>
          <w:color w:val="FF0000"/>
          <w:sz w:val="24"/>
          <w:szCs w:val="24"/>
          <w:lang w:val="es-ES"/>
        </w:rPr>
      </w:pPr>
      <w:r w:rsidRPr="00DE3E4C">
        <w:rPr>
          <w:b/>
          <w:sz w:val="24"/>
          <w:szCs w:val="24"/>
          <w:lang w:val="es-ES"/>
        </w:rPr>
        <w:t>L</w:t>
      </w:r>
      <w:r>
        <w:rPr>
          <w:sz w:val="24"/>
          <w:szCs w:val="24"/>
          <w:lang w:val="es-ES"/>
        </w:rPr>
        <w:tab/>
      </w:r>
      <w:r w:rsidRPr="00966841">
        <w:rPr>
          <w:color w:val="FF0000"/>
          <w:sz w:val="24"/>
          <w:szCs w:val="24"/>
          <w:lang w:val="es-ES"/>
        </w:rPr>
        <w:t>El lector o el cantor</w:t>
      </w:r>
    </w:p>
    <w:p w14:paraId="2F88BC96" w14:textId="77777777" w:rsidR="00DE3E4C" w:rsidRDefault="00DE3E4C" w:rsidP="007C6A66">
      <w:pPr>
        <w:rPr>
          <w:sz w:val="24"/>
          <w:szCs w:val="24"/>
          <w:lang w:val="es-ES"/>
        </w:rPr>
      </w:pPr>
    </w:p>
    <w:p w14:paraId="2BB79099" w14:textId="77777777" w:rsidR="00211B26" w:rsidRPr="00966841" w:rsidRDefault="00211B26" w:rsidP="00966841">
      <w:pPr>
        <w:ind w:firstLine="720"/>
        <w:rPr>
          <w:color w:val="FF0000"/>
          <w:sz w:val="24"/>
          <w:szCs w:val="24"/>
          <w:lang w:val="es-ES"/>
        </w:rPr>
      </w:pPr>
      <w:r w:rsidRPr="00DE3E4C">
        <w:rPr>
          <w:b/>
          <w:sz w:val="24"/>
          <w:szCs w:val="24"/>
          <w:lang w:val="es-ES"/>
        </w:rPr>
        <w:t>C</w:t>
      </w:r>
      <w:r>
        <w:rPr>
          <w:sz w:val="24"/>
          <w:szCs w:val="24"/>
          <w:lang w:val="es-ES"/>
        </w:rPr>
        <w:tab/>
      </w:r>
      <w:r w:rsidRPr="00966841">
        <w:rPr>
          <w:color w:val="FF0000"/>
          <w:sz w:val="24"/>
          <w:szCs w:val="24"/>
          <w:lang w:val="es-ES"/>
        </w:rPr>
        <w:t xml:space="preserve">La </w:t>
      </w:r>
      <w:r w:rsidR="009C1D3E" w:rsidRPr="00966841">
        <w:rPr>
          <w:color w:val="FF0000"/>
          <w:sz w:val="24"/>
          <w:szCs w:val="24"/>
          <w:lang w:val="es-ES"/>
        </w:rPr>
        <w:t>congregación o asamblea</w:t>
      </w:r>
    </w:p>
    <w:p w14:paraId="3C3309B6" w14:textId="77777777" w:rsidR="00DE3E4C" w:rsidRDefault="00DE3E4C" w:rsidP="007C6A66">
      <w:pPr>
        <w:rPr>
          <w:sz w:val="24"/>
          <w:szCs w:val="24"/>
          <w:lang w:val="es-ES"/>
        </w:rPr>
      </w:pPr>
    </w:p>
    <w:p w14:paraId="0D085394" w14:textId="77777777" w:rsidR="00211B26" w:rsidRPr="00AB1E6D" w:rsidRDefault="00211B26" w:rsidP="00966841">
      <w:pPr>
        <w:ind w:firstLine="720"/>
        <w:rPr>
          <w:color w:val="FF0000"/>
          <w:sz w:val="24"/>
          <w:szCs w:val="24"/>
          <w:lang w:val="es-ES"/>
        </w:rPr>
      </w:pPr>
      <w:r w:rsidRPr="00DE3E4C">
        <w:rPr>
          <w:sz w:val="24"/>
          <w:szCs w:val="24"/>
          <w:lang w:val="es-ES"/>
        </w:rPr>
        <w:t>*</w:t>
      </w:r>
      <w:r w:rsidR="009C1D3E">
        <w:rPr>
          <w:sz w:val="24"/>
          <w:szCs w:val="24"/>
          <w:lang w:val="es-ES"/>
        </w:rPr>
        <w:tab/>
      </w:r>
      <w:r w:rsidR="009C1D3E" w:rsidRPr="00966841">
        <w:rPr>
          <w:color w:val="FF0000"/>
          <w:sz w:val="24"/>
          <w:szCs w:val="24"/>
          <w:lang w:val="es-ES"/>
        </w:rPr>
        <w:t>(Al comienzo de alguna parte) L</w:t>
      </w:r>
      <w:r w:rsidR="005649E5" w:rsidRPr="00966841">
        <w:rPr>
          <w:color w:val="FF0000"/>
          <w:sz w:val="24"/>
          <w:szCs w:val="24"/>
          <w:lang w:val="es-ES"/>
        </w:rPr>
        <w:t>a congregación se pondrá</w:t>
      </w:r>
      <w:r w:rsidRPr="00966841">
        <w:rPr>
          <w:color w:val="FF0000"/>
          <w:sz w:val="24"/>
          <w:szCs w:val="24"/>
          <w:lang w:val="es-ES"/>
        </w:rPr>
        <w:t xml:space="preserve"> de pie</w:t>
      </w:r>
    </w:p>
    <w:p w14:paraId="137AFAAF" w14:textId="77777777" w:rsidR="00DE3E4C" w:rsidRDefault="00DE3E4C" w:rsidP="007C6A66">
      <w:pPr>
        <w:rPr>
          <w:sz w:val="24"/>
          <w:szCs w:val="24"/>
          <w:lang w:val="es-ES"/>
        </w:rPr>
      </w:pPr>
    </w:p>
    <w:p w14:paraId="6FEFBB9A" w14:textId="77777777" w:rsidR="00211B26" w:rsidRPr="00966841" w:rsidRDefault="00211B26" w:rsidP="00966841">
      <w:pPr>
        <w:ind w:firstLine="720"/>
        <w:rPr>
          <w:color w:val="FF0000"/>
          <w:sz w:val="24"/>
          <w:szCs w:val="24"/>
          <w:lang w:val="es-ES"/>
        </w:rPr>
      </w:pPr>
      <w:r w:rsidRPr="00DE3E4C">
        <w:rPr>
          <w:b/>
          <w:sz w:val="24"/>
          <w:szCs w:val="24"/>
          <w:lang w:val="es-ES"/>
        </w:rPr>
        <w:t>+</w:t>
      </w:r>
      <w:r w:rsidR="000D7201">
        <w:rPr>
          <w:sz w:val="24"/>
          <w:szCs w:val="24"/>
          <w:lang w:val="es-ES"/>
        </w:rPr>
        <w:tab/>
      </w:r>
      <w:r w:rsidR="000D7201" w:rsidRPr="00966841">
        <w:rPr>
          <w:color w:val="FF0000"/>
          <w:sz w:val="24"/>
          <w:szCs w:val="24"/>
          <w:lang w:val="es-ES"/>
        </w:rPr>
        <w:t>El pastor celebrante bendecirá</w:t>
      </w:r>
      <w:r w:rsidR="00DE3E4C" w:rsidRPr="00966841">
        <w:rPr>
          <w:color w:val="FF0000"/>
          <w:sz w:val="24"/>
          <w:szCs w:val="24"/>
          <w:lang w:val="es-ES"/>
        </w:rPr>
        <w:t>,</w:t>
      </w:r>
      <w:r w:rsidRPr="00966841">
        <w:rPr>
          <w:color w:val="FF0000"/>
          <w:sz w:val="24"/>
          <w:szCs w:val="24"/>
          <w:lang w:val="es-ES"/>
        </w:rPr>
        <w:t xml:space="preserve"> trazando la señal de la cruz</w:t>
      </w:r>
    </w:p>
    <w:p w14:paraId="5AFCED58" w14:textId="77777777" w:rsidR="00DE3E4C" w:rsidRDefault="00DE3E4C" w:rsidP="007C6A66">
      <w:pPr>
        <w:rPr>
          <w:sz w:val="24"/>
          <w:szCs w:val="24"/>
          <w:lang w:val="es-ES"/>
        </w:rPr>
      </w:pPr>
    </w:p>
    <w:p w14:paraId="342A201D" w14:textId="77777777" w:rsidR="00DF54DD" w:rsidRPr="00966841" w:rsidRDefault="00DE3E4C" w:rsidP="00966841">
      <w:pPr>
        <w:ind w:firstLine="720"/>
        <w:rPr>
          <w:color w:val="FF0000"/>
          <w:sz w:val="24"/>
          <w:szCs w:val="24"/>
          <w:lang w:val="es-ES"/>
        </w:rPr>
      </w:pPr>
      <w:proofErr w:type="gramStart"/>
      <w:r w:rsidRPr="00DE3E4C">
        <w:rPr>
          <w:b/>
          <w:sz w:val="24"/>
          <w:szCs w:val="24"/>
          <w:lang w:val="es-ES"/>
        </w:rPr>
        <w:t>[</w:t>
      </w:r>
      <w:r w:rsidR="008772A0">
        <w:rPr>
          <w:b/>
          <w:sz w:val="24"/>
          <w:szCs w:val="24"/>
          <w:lang w:val="es-ES"/>
        </w:rPr>
        <w:t xml:space="preserve"> </w:t>
      </w:r>
      <w:r w:rsidRPr="00DE3E4C">
        <w:rPr>
          <w:b/>
          <w:sz w:val="24"/>
          <w:szCs w:val="24"/>
          <w:lang w:val="es-ES"/>
        </w:rPr>
        <w:t xml:space="preserve"> ]</w:t>
      </w:r>
      <w:proofErr w:type="gramEnd"/>
      <w:r>
        <w:rPr>
          <w:sz w:val="24"/>
          <w:szCs w:val="24"/>
          <w:lang w:val="es-ES"/>
        </w:rPr>
        <w:tab/>
      </w:r>
      <w:r w:rsidRPr="00966841">
        <w:rPr>
          <w:color w:val="FF0000"/>
          <w:sz w:val="24"/>
          <w:szCs w:val="24"/>
          <w:lang w:val="es-ES"/>
        </w:rPr>
        <w:t>El texto dentro de estos signos, se podrá omitir</w:t>
      </w:r>
    </w:p>
    <w:p w14:paraId="4F1EB587" w14:textId="77777777" w:rsidR="005649E5" w:rsidRDefault="005649E5" w:rsidP="007C6A66">
      <w:pPr>
        <w:rPr>
          <w:sz w:val="24"/>
          <w:szCs w:val="24"/>
          <w:lang w:val="es-ES"/>
        </w:rPr>
      </w:pPr>
    </w:p>
    <w:p w14:paraId="6826D056" w14:textId="77777777" w:rsidR="005649E5" w:rsidRPr="005649E5" w:rsidRDefault="005649E5" w:rsidP="00E83CF0">
      <w:pPr>
        <w:jc w:val="both"/>
        <w:rPr>
          <w:lang w:val="es-ES"/>
        </w:rPr>
      </w:pPr>
    </w:p>
    <w:sectPr w:rsidR="005649E5" w:rsidRPr="005649E5" w:rsidSect="00DD1DA2">
      <w:pgSz w:w="12240" w:h="15840"/>
      <w:pgMar w:top="1440" w:right="175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E9828" w14:textId="77777777" w:rsidR="00683246" w:rsidRDefault="00683246" w:rsidP="00D46E76">
      <w:r>
        <w:separator/>
      </w:r>
    </w:p>
  </w:endnote>
  <w:endnote w:type="continuationSeparator" w:id="0">
    <w:p w14:paraId="51987AA2" w14:textId="77777777" w:rsidR="00683246" w:rsidRDefault="00683246" w:rsidP="00D46E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35A58" w14:textId="77777777" w:rsidR="00683246" w:rsidRDefault="00683246" w:rsidP="00D46E76">
      <w:r>
        <w:separator/>
      </w:r>
    </w:p>
  </w:footnote>
  <w:footnote w:type="continuationSeparator" w:id="0">
    <w:p w14:paraId="233ECA03" w14:textId="77777777" w:rsidR="00683246" w:rsidRDefault="00683246" w:rsidP="00D46E76">
      <w:r>
        <w:continuationSeparator/>
      </w:r>
    </w:p>
  </w:footnote>
  <w:footnote w:id="1">
    <w:p w14:paraId="28EED014" w14:textId="77777777" w:rsidR="00D46E76" w:rsidRPr="00255F1A" w:rsidRDefault="00D46E76">
      <w:pPr>
        <w:pStyle w:val="Alaviitteenteksti"/>
        <w:rPr>
          <w:lang w:val="es-ES"/>
        </w:rPr>
      </w:pPr>
      <w:r>
        <w:rPr>
          <w:rStyle w:val="Alaviitteenviite"/>
        </w:rPr>
        <w:footnoteRef/>
      </w:r>
      <w:r w:rsidRPr="00255F1A">
        <w:rPr>
          <w:lang w:val="sv-SE"/>
        </w:rPr>
        <w:t xml:space="preserve"> </w:t>
      </w:r>
      <w:r w:rsidRPr="005649E5">
        <w:rPr>
          <w:lang w:val="es-ES"/>
        </w:rPr>
        <w:t>La traducción al español de los textos litúrgicos</w:t>
      </w:r>
      <w:r>
        <w:rPr>
          <w:lang w:val="es-ES"/>
        </w:rPr>
        <w:t xml:space="preserve"> no ha sido hecha para ser cantada</w:t>
      </w:r>
      <w:r w:rsidRPr="005649E5">
        <w:rPr>
          <w:lang w:val="es-ES"/>
        </w:rPr>
        <w:t xml:space="preserve">. Las melodías </w:t>
      </w:r>
      <w:r>
        <w:rPr>
          <w:lang w:val="es-ES"/>
        </w:rPr>
        <w:t>e himnos mencionado</w:t>
      </w:r>
      <w:r w:rsidRPr="005649E5">
        <w:rPr>
          <w:lang w:val="es-ES"/>
        </w:rPr>
        <w:t>s, se refieren a</w:t>
      </w:r>
      <w:r>
        <w:rPr>
          <w:lang w:val="es-ES"/>
        </w:rPr>
        <w:t>l Himnario (</w:t>
      </w:r>
      <w:r w:rsidRPr="00B43557">
        <w:rPr>
          <w:i/>
          <w:lang w:val="es-ES"/>
        </w:rPr>
        <w:t>Virsikirja</w:t>
      </w:r>
      <w:r>
        <w:rPr>
          <w:lang w:val="es-ES"/>
        </w:rPr>
        <w:t>) y a</w:t>
      </w:r>
      <w:r w:rsidRPr="005649E5">
        <w:rPr>
          <w:lang w:val="es-ES"/>
        </w:rPr>
        <w:t xml:space="preserve"> </w:t>
      </w:r>
      <w:r>
        <w:rPr>
          <w:lang w:val="es-ES"/>
        </w:rPr>
        <w:t>las demás melodías, libros y textos aprob</w:t>
      </w:r>
      <w:r w:rsidRPr="005649E5">
        <w:rPr>
          <w:lang w:val="es-ES"/>
        </w:rPr>
        <w:t>ados por la Asamblea General</w:t>
      </w:r>
      <w:r>
        <w:rPr>
          <w:lang w:val="es-ES"/>
        </w:rPr>
        <w:t xml:space="preserve"> (</w:t>
      </w:r>
      <w:r w:rsidRPr="00B43557">
        <w:rPr>
          <w:i/>
          <w:lang w:val="es-ES"/>
        </w:rPr>
        <w:t>Kirkolliskokous</w:t>
      </w:r>
      <w:r>
        <w:rPr>
          <w:lang w:val="es-ES"/>
        </w:rPr>
        <w:t xml:space="preserve">) </w:t>
      </w:r>
      <w:r w:rsidRPr="005649E5">
        <w:rPr>
          <w:lang w:val="es-ES"/>
        </w:rPr>
        <w:t xml:space="preserve">de la Iglesia Evangélica Luterana de </w:t>
      </w:r>
      <w:r>
        <w:rPr>
          <w:lang w:val="es-ES"/>
        </w:rPr>
        <w:t>Finlandia.</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0EE"/>
    <w:rsid w:val="00017EF3"/>
    <w:rsid w:val="000429BE"/>
    <w:rsid w:val="00042F9D"/>
    <w:rsid w:val="00047E0C"/>
    <w:rsid w:val="000A0BE9"/>
    <w:rsid w:val="000B2E54"/>
    <w:rsid w:val="000D7201"/>
    <w:rsid w:val="000E38A3"/>
    <w:rsid w:val="00102E7C"/>
    <w:rsid w:val="00127BB3"/>
    <w:rsid w:val="00175CC0"/>
    <w:rsid w:val="001A5E62"/>
    <w:rsid w:val="001B792D"/>
    <w:rsid w:val="001C61C5"/>
    <w:rsid w:val="00211B26"/>
    <w:rsid w:val="002410EE"/>
    <w:rsid w:val="00244B3A"/>
    <w:rsid w:val="00255F1A"/>
    <w:rsid w:val="00276C10"/>
    <w:rsid w:val="00292766"/>
    <w:rsid w:val="00296AFD"/>
    <w:rsid w:val="002C034B"/>
    <w:rsid w:val="002E0475"/>
    <w:rsid w:val="002F2E50"/>
    <w:rsid w:val="00304162"/>
    <w:rsid w:val="00334C09"/>
    <w:rsid w:val="00345838"/>
    <w:rsid w:val="00360E7D"/>
    <w:rsid w:val="003A6A5A"/>
    <w:rsid w:val="00413700"/>
    <w:rsid w:val="004428E9"/>
    <w:rsid w:val="0045672D"/>
    <w:rsid w:val="00477511"/>
    <w:rsid w:val="00482014"/>
    <w:rsid w:val="00487778"/>
    <w:rsid w:val="004B6052"/>
    <w:rsid w:val="004C11EC"/>
    <w:rsid w:val="004C2BBC"/>
    <w:rsid w:val="004D77BB"/>
    <w:rsid w:val="004E5061"/>
    <w:rsid w:val="004F477E"/>
    <w:rsid w:val="004F64EE"/>
    <w:rsid w:val="00504041"/>
    <w:rsid w:val="00550A52"/>
    <w:rsid w:val="005649E5"/>
    <w:rsid w:val="00565530"/>
    <w:rsid w:val="00586B3B"/>
    <w:rsid w:val="00594280"/>
    <w:rsid w:val="005E0F32"/>
    <w:rsid w:val="0060003F"/>
    <w:rsid w:val="00607B2E"/>
    <w:rsid w:val="00613C2B"/>
    <w:rsid w:val="00616173"/>
    <w:rsid w:val="00642DCF"/>
    <w:rsid w:val="00666646"/>
    <w:rsid w:val="00670187"/>
    <w:rsid w:val="00683246"/>
    <w:rsid w:val="006934D6"/>
    <w:rsid w:val="006D6D80"/>
    <w:rsid w:val="006F501D"/>
    <w:rsid w:val="00725FBE"/>
    <w:rsid w:val="00740E82"/>
    <w:rsid w:val="00744230"/>
    <w:rsid w:val="00746040"/>
    <w:rsid w:val="007831F5"/>
    <w:rsid w:val="007907D2"/>
    <w:rsid w:val="007B2AE0"/>
    <w:rsid w:val="007C6A66"/>
    <w:rsid w:val="007D4691"/>
    <w:rsid w:val="00811734"/>
    <w:rsid w:val="008220B5"/>
    <w:rsid w:val="008253DA"/>
    <w:rsid w:val="00836803"/>
    <w:rsid w:val="00840FF0"/>
    <w:rsid w:val="0084183C"/>
    <w:rsid w:val="00855957"/>
    <w:rsid w:val="00872110"/>
    <w:rsid w:val="008772A0"/>
    <w:rsid w:val="00883555"/>
    <w:rsid w:val="00897E49"/>
    <w:rsid w:val="008A6FF8"/>
    <w:rsid w:val="008D3A13"/>
    <w:rsid w:val="008D3C7B"/>
    <w:rsid w:val="00902CD6"/>
    <w:rsid w:val="00911F6D"/>
    <w:rsid w:val="009224A5"/>
    <w:rsid w:val="00966841"/>
    <w:rsid w:val="00984BA5"/>
    <w:rsid w:val="009877FF"/>
    <w:rsid w:val="009A2165"/>
    <w:rsid w:val="009B3E24"/>
    <w:rsid w:val="009B4D06"/>
    <w:rsid w:val="009C1D3E"/>
    <w:rsid w:val="009C2D88"/>
    <w:rsid w:val="009E4E07"/>
    <w:rsid w:val="009F0A35"/>
    <w:rsid w:val="00A221AF"/>
    <w:rsid w:val="00A22337"/>
    <w:rsid w:val="00A310B1"/>
    <w:rsid w:val="00A439CD"/>
    <w:rsid w:val="00A51CE0"/>
    <w:rsid w:val="00A751C5"/>
    <w:rsid w:val="00A75885"/>
    <w:rsid w:val="00A9255F"/>
    <w:rsid w:val="00AA371D"/>
    <w:rsid w:val="00AB1E6D"/>
    <w:rsid w:val="00AB3127"/>
    <w:rsid w:val="00AC75A2"/>
    <w:rsid w:val="00AE09C6"/>
    <w:rsid w:val="00AE4C6F"/>
    <w:rsid w:val="00B259D9"/>
    <w:rsid w:val="00B43557"/>
    <w:rsid w:val="00B508E0"/>
    <w:rsid w:val="00B776ED"/>
    <w:rsid w:val="00B9257C"/>
    <w:rsid w:val="00BC4A58"/>
    <w:rsid w:val="00BF08CA"/>
    <w:rsid w:val="00C06DE0"/>
    <w:rsid w:val="00C2394D"/>
    <w:rsid w:val="00C44715"/>
    <w:rsid w:val="00C57090"/>
    <w:rsid w:val="00C677FE"/>
    <w:rsid w:val="00C742E5"/>
    <w:rsid w:val="00C742F6"/>
    <w:rsid w:val="00CB5B1A"/>
    <w:rsid w:val="00D23182"/>
    <w:rsid w:val="00D26C22"/>
    <w:rsid w:val="00D37797"/>
    <w:rsid w:val="00D409DF"/>
    <w:rsid w:val="00D46E76"/>
    <w:rsid w:val="00D81F34"/>
    <w:rsid w:val="00D871D3"/>
    <w:rsid w:val="00D96127"/>
    <w:rsid w:val="00DA23F5"/>
    <w:rsid w:val="00DA5495"/>
    <w:rsid w:val="00DA7989"/>
    <w:rsid w:val="00DB10E2"/>
    <w:rsid w:val="00DC6A5A"/>
    <w:rsid w:val="00DD1DA2"/>
    <w:rsid w:val="00DD6977"/>
    <w:rsid w:val="00DE2313"/>
    <w:rsid w:val="00DE3E4C"/>
    <w:rsid w:val="00DF54DD"/>
    <w:rsid w:val="00E04AB7"/>
    <w:rsid w:val="00E23545"/>
    <w:rsid w:val="00E33A3B"/>
    <w:rsid w:val="00E352DA"/>
    <w:rsid w:val="00E43C1C"/>
    <w:rsid w:val="00E47538"/>
    <w:rsid w:val="00E53CBA"/>
    <w:rsid w:val="00E56175"/>
    <w:rsid w:val="00E83CF0"/>
    <w:rsid w:val="00ED49A6"/>
    <w:rsid w:val="00EE29BE"/>
    <w:rsid w:val="00F03AC1"/>
    <w:rsid w:val="00F253CF"/>
    <w:rsid w:val="00F33F85"/>
    <w:rsid w:val="00F43374"/>
    <w:rsid w:val="00F46F05"/>
    <w:rsid w:val="00F61ED7"/>
    <w:rsid w:val="00F77C1B"/>
    <w:rsid w:val="00F95BF3"/>
    <w:rsid w:val="00F97A5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14:docId w14:val="18163B32"/>
  <w15:chartTrackingRefBased/>
  <w15:docId w15:val="{0DD3D654-D4C1-48DB-9A08-A0769DEFE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lang w:val="en-US"/>
    </w:rPr>
  </w:style>
  <w:style w:type="character" w:default="1" w:styleId="Kappaleenoletusfontti">
    <w:name w:val="Default Paragraph Font"/>
    <w:uiPriority w:val="1"/>
    <w:semiHidden/>
  </w:style>
  <w:style w:type="table" w:default="1" w:styleId="Normaalitaulukko">
    <w:name w:val="Normal Table"/>
    <w:uiPriority w:val="99"/>
    <w:semiHidden/>
    <w:unhideWhenUsed/>
    <w:qFormat/>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oppuviitteenteksti">
    <w:name w:val="endnote text"/>
    <w:basedOn w:val="Normaali"/>
    <w:link w:val="LoppuviitteentekstiChar"/>
    <w:rsid w:val="00D46E76"/>
  </w:style>
  <w:style w:type="character" w:customStyle="1" w:styleId="LoppuviitteentekstiChar">
    <w:name w:val="Loppuviitteen teksti Char"/>
    <w:basedOn w:val="Kappaleenoletusfontti"/>
    <w:link w:val="Loppuviitteenteksti"/>
    <w:rsid w:val="00D46E76"/>
    <w:rPr>
      <w:lang w:val="en-US"/>
    </w:rPr>
  </w:style>
  <w:style w:type="character" w:styleId="Loppuviitteenviite">
    <w:name w:val="endnote reference"/>
    <w:basedOn w:val="Kappaleenoletusfontti"/>
    <w:rsid w:val="00D46E76"/>
    <w:rPr>
      <w:vertAlign w:val="superscript"/>
    </w:rPr>
  </w:style>
  <w:style w:type="paragraph" w:styleId="Alaviitteenteksti">
    <w:name w:val="footnote text"/>
    <w:basedOn w:val="Normaali"/>
    <w:link w:val="AlaviitteentekstiChar"/>
    <w:rsid w:val="00D46E76"/>
  </w:style>
  <w:style w:type="character" w:customStyle="1" w:styleId="AlaviitteentekstiChar">
    <w:name w:val="Alaviitteen teksti Char"/>
    <w:basedOn w:val="Kappaleenoletusfontti"/>
    <w:link w:val="Alaviitteenteksti"/>
    <w:rsid w:val="00D46E76"/>
    <w:rPr>
      <w:lang w:val="en-US"/>
    </w:rPr>
  </w:style>
  <w:style w:type="character" w:styleId="Alaviitteenviite">
    <w:name w:val="footnote reference"/>
    <w:basedOn w:val="Kappaleenoletusfontti"/>
    <w:rsid w:val="00D46E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083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3C6B28-5864-40FF-8390-AAB5F2876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2075</Words>
  <Characters>9960</Characters>
  <Application>Microsoft Office Word</Application>
  <DocSecurity>0</DocSecurity>
  <Lines>83</Lines>
  <Paragraphs>24</Paragraphs>
  <ScaleCrop>false</ScaleCrop>
  <HeadingPairs>
    <vt:vector size="2" baseType="variant">
      <vt:variant>
        <vt:lpstr>Otsikko</vt:lpstr>
      </vt:variant>
      <vt:variant>
        <vt:i4>1</vt:i4>
      </vt:variant>
    </vt:vector>
  </HeadingPairs>
  <TitlesOfParts>
    <vt:vector size="1" baseType="lpstr">
      <vt:lpstr/>
    </vt:vector>
  </TitlesOfParts>
  <Company>Rovasti</Company>
  <LinksUpToDate>false</LinksUpToDate>
  <CharactersWithSpaces>12011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Orlando Molina</dc:creator>
  <cp:keywords/>
  <cp:lastModifiedBy>Koskinen Hanna</cp:lastModifiedBy>
  <cp:revision>2</cp:revision>
  <dcterms:created xsi:type="dcterms:W3CDTF">2021-11-09T09:40:00Z</dcterms:created>
  <dcterms:modified xsi:type="dcterms:W3CDTF">2021-11-09T09:40:00Z</dcterms:modified>
</cp:coreProperties>
</file>